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7BC5" w14:textId="329F616C" w:rsidR="007D6643" w:rsidRDefault="007D6643" w:rsidP="00FB7F2E">
      <w:pPr>
        <w:spacing w:after="0"/>
        <w:rPr>
          <w:b/>
          <w:bCs/>
          <w:sz w:val="28"/>
          <w:szCs w:val="28"/>
        </w:rPr>
      </w:pPr>
      <w:r>
        <w:rPr>
          <w:rFonts w:ascii="Arial" w:hAnsi="Arial" w:cs="Arial"/>
          <w:noProof/>
          <w:color w:val="242424"/>
          <w:sz w:val="20"/>
          <w:szCs w:val="20"/>
          <w:bdr w:val="none" w:sz="0" w:space="0" w:color="auto" w:frame="1"/>
          <w:lang w:eastAsia="de-CH"/>
        </w:rPr>
        <w:drawing>
          <wp:anchor distT="0" distB="0" distL="114300" distR="114300" simplePos="0" relativeHeight="251658240" behindDoc="0" locked="0" layoutInCell="1" allowOverlap="1" wp14:anchorId="59B16FB1" wp14:editId="09034EA5">
            <wp:simplePos x="0" y="0"/>
            <wp:positionH relativeFrom="column">
              <wp:posOffset>-276225</wp:posOffset>
            </wp:positionH>
            <wp:positionV relativeFrom="paragraph">
              <wp:posOffset>0</wp:posOffset>
            </wp:positionV>
            <wp:extent cx="1628775" cy="749300"/>
            <wp:effectExtent l="0" t="0" r="9525" b="0"/>
            <wp:wrapTopAndBottom/>
            <wp:docPr id="3365030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28775"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16DAF" w14:textId="77777777" w:rsidR="00FB7F2E" w:rsidRPr="00CB71BA" w:rsidRDefault="00FB7F2E" w:rsidP="00FB7F2E">
      <w:pPr>
        <w:spacing w:after="0"/>
        <w:rPr>
          <w:b/>
          <w:bCs/>
          <w:sz w:val="28"/>
          <w:szCs w:val="28"/>
        </w:rPr>
      </w:pPr>
      <w:r w:rsidRPr="00CB71BA">
        <w:rPr>
          <w:b/>
          <w:bCs/>
          <w:sz w:val="28"/>
          <w:szCs w:val="28"/>
        </w:rPr>
        <w:t xml:space="preserve">Liturgie </w:t>
      </w:r>
    </w:p>
    <w:p w14:paraId="1F9988C0" w14:textId="1B96649A" w:rsidR="00FB7F2E" w:rsidRPr="00CB71BA" w:rsidRDefault="00FB7F2E" w:rsidP="00FB7F2E">
      <w:pPr>
        <w:spacing w:after="0"/>
        <w:rPr>
          <w:b/>
          <w:bCs/>
          <w:sz w:val="28"/>
          <w:szCs w:val="28"/>
        </w:rPr>
      </w:pPr>
      <w:r w:rsidRPr="00CB71BA">
        <w:rPr>
          <w:b/>
          <w:bCs/>
          <w:sz w:val="28"/>
          <w:szCs w:val="28"/>
        </w:rPr>
        <w:t xml:space="preserve">für den Gottesdienst für bedrängte und verfolgte </w:t>
      </w:r>
      <w:r w:rsidR="003244B0">
        <w:rPr>
          <w:b/>
          <w:bCs/>
          <w:sz w:val="28"/>
          <w:szCs w:val="28"/>
        </w:rPr>
        <w:t xml:space="preserve">Christinnen und </w:t>
      </w:r>
      <w:r w:rsidRPr="00CB71BA">
        <w:rPr>
          <w:b/>
          <w:bCs/>
          <w:sz w:val="28"/>
          <w:szCs w:val="28"/>
        </w:rPr>
        <w:t>Christen</w:t>
      </w:r>
    </w:p>
    <w:p w14:paraId="601FEDBD" w14:textId="285668D9" w:rsidR="00FB7F2E" w:rsidRPr="00CB71BA" w:rsidRDefault="00FB7F2E" w:rsidP="00FB7F2E">
      <w:pPr>
        <w:spacing w:after="0"/>
        <w:rPr>
          <w:b/>
          <w:bCs/>
        </w:rPr>
      </w:pPr>
      <w:r>
        <w:rPr>
          <w:b/>
          <w:bCs/>
        </w:rPr>
        <w:t>an einem Sonntag in der Passionszeit</w:t>
      </w:r>
    </w:p>
    <w:p w14:paraId="580269B3" w14:textId="0FC9A9A2" w:rsidR="006D171E" w:rsidRPr="00EF4116" w:rsidRDefault="00EF4116" w:rsidP="006D171E">
      <w:pPr>
        <w:ind w:right="-141"/>
        <w:rPr>
          <w:i/>
          <w:iCs/>
        </w:rPr>
      </w:pPr>
      <w:r>
        <w:rPr>
          <w:i/>
          <w:iCs/>
        </w:rPr>
        <w:t>Pfr Samuel Kienast</w:t>
      </w:r>
    </w:p>
    <w:p w14:paraId="6644A2E9" w14:textId="67938DB5" w:rsidR="006D171E" w:rsidRPr="00F0102E" w:rsidRDefault="006D171E" w:rsidP="006D171E">
      <w:pPr>
        <w:spacing w:after="0" w:line="278" w:lineRule="auto"/>
        <w:ind w:right="-142"/>
        <w:rPr>
          <w:i/>
          <w:iCs/>
        </w:rPr>
      </w:pPr>
      <w:r w:rsidRPr="00F0102E">
        <w:rPr>
          <w:i/>
          <w:iCs/>
        </w:rPr>
        <w:t>Sammlung</w:t>
      </w:r>
    </w:p>
    <w:p w14:paraId="5FE77C7B" w14:textId="58E18BC9" w:rsidR="006D171E" w:rsidRPr="00F0102E" w:rsidRDefault="006D171E" w:rsidP="006D171E">
      <w:pPr>
        <w:pStyle w:val="Listenabsatz"/>
        <w:numPr>
          <w:ilvl w:val="0"/>
          <w:numId w:val="17"/>
        </w:numPr>
        <w:spacing w:line="278" w:lineRule="auto"/>
        <w:ind w:right="-142"/>
        <w:rPr>
          <w:i/>
          <w:iCs/>
          <w:sz w:val="24"/>
          <w:szCs w:val="24"/>
        </w:rPr>
      </w:pPr>
      <w:r w:rsidRPr="00F0102E">
        <w:rPr>
          <w:b/>
          <w:bCs/>
          <w:sz w:val="24"/>
          <w:szCs w:val="24"/>
        </w:rPr>
        <w:t>Eingangsspiel</w:t>
      </w:r>
    </w:p>
    <w:p w14:paraId="6014D923" w14:textId="7B8723D8" w:rsidR="006D171E" w:rsidRPr="00F0102E" w:rsidRDefault="006D171E" w:rsidP="006D171E">
      <w:pPr>
        <w:pStyle w:val="Listenabsatz"/>
        <w:numPr>
          <w:ilvl w:val="0"/>
          <w:numId w:val="17"/>
        </w:numPr>
        <w:spacing w:line="278" w:lineRule="auto"/>
        <w:ind w:right="-142"/>
        <w:rPr>
          <w:sz w:val="24"/>
          <w:szCs w:val="24"/>
        </w:rPr>
      </w:pPr>
      <w:r w:rsidRPr="00F0102E">
        <w:rPr>
          <w:sz w:val="24"/>
          <w:szCs w:val="24"/>
        </w:rPr>
        <w:t>Eingangsvotum und Begrüssung</w:t>
      </w:r>
    </w:p>
    <w:p w14:paraId="2A92F5EB" w14:textId="1356EB2C" w:rsidR="0071750A" w:rsidRPr="00F0102E" w:rsidRDefault="0071750A" w:rsidP="0071750A">
      <w:pPr>
        <w:pStyle w:val="Listenabsatz"/>
        <w:numPr>
          <w:ilvl w:val="0"/>
          <w:numId w:val="17"/>
        </w:numPr>
        <w:spacing w:after="120"/>
        <w:rPr>
          <w:b/>
          <w:bCs/>
          <w:sz w:val="24"/>
          <w:szCs w:val="24"/>
        </w:rPr>
      </w:pPr>
      <w:r w:rsidRPr="00F0102E">
        <w:rPr>
          <w:b/>
          <w:bCs/>
          <w:sz w:val="24"/>
          <w:szCs w:val="24"/>
        </w:rPr>
        <w:t>Lied RG 656</w:t>
      </w:r>
      <w:r w:rsidR="005F01FE">
        <w:rPr>
          <w:b/>
          <w:bCs/>
          <w:sz w:val="24"/>
          <w:szCs w:val="24"/>
        </w:rPr>
        <w:t>1,4-5.8</w:t>
      </w:r>
      <w:r w:rsidRPr="00F0102E">
        <w:rPr>
          <w:b/>
          <w:bCs/>
          <w:sz w:val="24"/>
          <w:szCs w:val="24"/>
        </w:rPr>
        <w:t>: „Ist Gott für mich so trete gleich alles wider mich“.</w:t>
      </w:r>
    </w:p>
    <w:p w14:paraId="79CB9CA3" w14:textId="77777777" w:rsidR="0071750A" w:rsidRPr="00F0102E" w:rsidRDefault="0071750A" w:rsidP="00E810F7">
      <w:pPr>
        <w:spacing w:after="0"/>
        <w:rPr>
          <w:b/>
          <w:bCs/>
        </w:rPr>
      </w:pPr>
    </w:p>
    <w:p w14:paraId="1527B4C4" w14:textId="5141EB76" w:rsidR="0071750A" w:rsidRPr="00F0102E" w:rsidRDefault="00E810F7" w:rsidP="00E810F7">
      <w:pPr>
        <w:spacing w:after="0"/>
        <w:rPr>
          <w:i/>
          <w:iCs/>
        </w:rPr>
      </w:pPr>
      <w:r w:rsidRPr="00F0102E">
        <w:rPr>
          <w:i/>
          <w:iCs/>
        </w:rPr>
        <w:t>Anbetung</w:t>
      </w:r>
    </w:p>
    <w:p w14:paraId="694C79EC" w14:textId="0757482B" w:rsidR="00761433" w:rsidRPr="00F0102E" w:rsidRDefault="00FF0E64" w:rsidP="00E810F7">
      <w:pPr>
        <w:pStyle w:val="Listenabsatz"/>
        <w:numPr>
          <w:ilvl w:val="0"/>
          <w:numId w:val="17"/>
        </w:numPr>
        <w:spacing w:line="278" w:lineRule="auto"/>
        <w:ind w:right="-142"/>
        <w:rPr>
          <w:sz w:val="24"/>
          <w:szCs w:val="24"/>
        </w:rPr>
      </w:pPr>
      <w:r w:rsidRPr="00F0102E">
        <w:rPr>
          <w:sz w:val="24"/>
          <w:szCs w:val="24"/>
        </w:rPr>
        <w:t>Eingangsgebet</w:t>
      </w:r>
    </w:p>
    <w:p w14:paraId="3720C800" w14:textId="7967929F" w:rsidR="00FF0E64" w:rsidRPr="00F0102E" w:rsidRDefault="00BE437F" w:rsidP="00E810F7">
      <w:pPr>
        <w:pStyle w:val="Listenabsatz"/>
        <w:numPr>
          <w:ilvl w:val="0"/>
          <w:numId w:val="17"/>
        </w:numPr>
        <w:spacing w:line="278" w:lineRule="auto"/>
        <w:ind w:right="-142"/>
        <w:rPr>
          <w:sz w:val="24"/>
          <w:szCs w:val="24"/>
        </w:rPr>
      </w:pPr>
      <w:r w:rsidRPr="00F0102E">
        <w:rPr>
          <w:b/>
          <w:bCs/>
          <w:sz w:val="24"/>
          <w:szCs w:val="24"/>
        </w:rPr>
        <w:t>RG 795</w:t>
      </w:r>
      <w:r w:rsidR="00412592">
        <w:rPr>
          <w:b/>
          <w:bCs/>
          <w:sz w:val="24"/>
          <w:szCs w:val="24"/>
        </w:rPr>
        <w:t>1.4-6</w:t>
      </w:r>
      <w:r w:rsidR="00EC3B4C" w:rsidRPr="00F0102E">
        <w:rPr>
          <w:b/>
          <w:bCs/>
          <w:sz w:val="24"/>
          <w:szCs w:val="24"/>
        </w:rPr>
        <w:t xml:space="preserve"> «Sonne der Gerechtigkeit»</w:t>
      </w:r>
    </w:p>
    <w:p w14:paraId="0A4D934A" w14:textId="040AC985" w:rsidR="00F12E57" w:rsidRPr="00F0102E" w:rsidRDefault="00F12E57" w:rsidP="00F12E57">
      <w:pPr>
        <w:spacing w:after="0" w:line="278" w:lineRule="auto"/>
        <w:ind w:right="-142"/>
      </w:pPr>
    </w:p>
    <w:p w14:paraId="6E7EA4A1" w14:textId="597C32C9" w:rsidR="00F12E57" w:rsidRPr="00F0102E" w:rsidRDefault="00F12E57" w:rsidP="00F12E57">
      <w:pPr>
        <w:spacing w:after="0" w:line="278" w:lineRule="auto"/>
        <w:ind w:right="-142"/>
        <w:rPr>
          <w:i/>
          <w:iCs/>
        </w:rPr>
      </w:pPr>
      <w:r w:rsidRPr="00F0102E">
        <w:rPr>
          <w:i/>
          <w:iCs/>
        </w:rPr>
        <w:t>Verkündigung</w:t>
      </w:r>
    </w:p>
    <w:p w14:paraId="1DA7F0D8" w14:textId="33E85E8A" w:rsidR="00F12E57" w:rsidRPr="00F0102E" w:rsidRDefault="00F12E57" w:rsidP="00F12E57">
      <w:pPr>
        <w:pStyle w:val="Listenabsatz"/>
        <w:numPr>
          <w:ilvl w:val="0"/>
          <w:numId w:val="18"/>
        </w:numPr>
        <w:spacing w:line="278" w:lineRule="auto"/>
        <w:ind w:right="-142"/>
        <w:rPr>
          <w:sz w:val="24"/>
          <w:szCs w:val="24"/>
        </w:rPr>
      </w:pPr>
      <w:r w:rsidRPr="00F0102E">
        <w:rPr>
          <w:sz w:val="24"/>
          <w:szCs w:val="24"/>
        </w:rPr>
        <w:t xml:space="preserve">Infoblock mit Präsentation zu </w:t>
      </w:r>
      <w:r w:rsidR="00963EA6" w:rsidRPr="00F0102E">
        <w:rPr>
          <w:sz w:val="24"/>
          <w:szCs w:val="24"/>
        </w:rPr>
        <w:t>Subsahara Afrika</w:t>
      </w:r>
    </w:p>
    <w:p w14:paraId="7F9FB419" w14:textId="5A11A3BD" w:rsidR="00430DB5" w:rsidRPr="00F0102E" w:rsidRDefault="00430DB5" w:rsidP="00F12E57">
      <w:pPr>
        <w:pStyle w:val="Listenabsatz"/>
        <w:numPr>
          <w:ilvl w:val="0"/>
          <w:numId w:val="18"/>
        </w:numPr>
        <w:spacing w:line="278" w:lineRule="auto"/>
        <w:ind w:right="-142"/>
        <w:rPr>
          <w:sz w:val="24"/>
          <w:szCs w:val="24"/>
        </w:rPr>
      </w:pPr>
      <w:proofErr w:type="spellStart"/>
      <w:r w:rsidRPr="00F0102E">
        <w:rPr>
          <w:sz w:val="24"/>
          <w:szCs w:val="24"/>
        </w:rPr>
        <w:t>Ev</w:t>
      </w:r>
      <w:proofErr w:type="spellEnd"/>
      <w:r w:rsidRPr="00F0102E">
        <w:rPr>
          <w:sz w:val="24"/>
          <w:szCs w:val="24"/>
        </w:rPr>
        <w:t xml:space="preserve"> Video</w:t>
      </w:r>
    </w:p>
    <w:p w14:paraId="73C96942" w14:textId="09C261A8" w:rsidR="00430DB5" w:rsidRPr="00F0102E" w:rsidRDefault="007F0608" w:rsidP="00F12E57">
      <w:pPr>
        <w:pStyle w:val="Listenabsatz"/>
        <w:numPr>
          <w:ilvl w:val="0"/>
          <w:numId w:val="18"/>
        </w:numPr>
        <w:spacing w:line="278" w:lineRule="auto"/>
        <w:ind w:right="-142"/>
        <w:rPr>
          <w:sz w:val="24"/>
          <w:szCs w:val="24"/>
        </w:rPr>
      </w:pPr>
      <w:r w:rsidRPr="00F0102E">
        <w:rPr>
          <w:b/>
          <w:bCs/>
          <w:sz w:val="24"/>
          <w:szCs w:val="24"/>
        </w:rPr>
        <w:t>Zwischenspiel</w:t>
      </w:r>
    </w:p>
    <w:p w14:paraId="44080FF3" w14:textId="631F2225" w:rsidR="0029236E" w:rsidRDefault="0029236E" w:rsidP="00F12E57">
      <w:pPr>
        <w:pStyle w:val="Listenabsatz"/>
        <w:numPr>
          <w:ilvl w:val="0"/>
          <w:numId w:val="18"/>
        </w:numPr>
        <w:spacing w:line="278" w:lineRule="auto"/>
        <w:ind w:right="-142"/>
        <w:rPr>
          <w:sz w:val="24"/>
          <w:szCs w:val="24"/>
        </w:rPr>
      </w:pPr>
      <w:r w:rsidRPr="00F0102E">
        <w:rPr>
          <w:sz w:val="24"/>
          <w:szCs w:val="24"/>
        </w:rPr>
        <w:t xml:space="preserve">Predigt zu </w:t>
      </w:r>
      <w:r w:rsidR="009D601A">
        <w:rPr>
          <w:sz w:val="24"/>
          <w:szCs w:val="24"/>
        </w:rPr>
        <w:t xml:space="preserve">2.Könige 5,1-4 </w:t>
      </w:r>
      <w:r w:rsidR="00A43EA3">
        <w:rPr>
          <w:sz w:val="24"/>
          <w:szCs w:val="24"/>
        </w:rPr>
        <w:t>–</w:t>
      </w:r>
      <w:r w:rsidR="009D601A">
        <w:rPr>
          <w:sz w:val="24"/>
          <w:szCs w:val="24"/>
        </w:rPr>
        <w:t xml:space="preserve"> </w:t>
      </w:r>
      <w:r w:rsidR="00A43EA3">
        <w:rPr>
          <w:sz w:val="24"/>
          <w:szCs w:val="24"/>
        </w:rPr>
        <w:t>Mitgefühl und Mut</w:t>
      </w:r>
      <w:r w:rsidR="00B44097">
        <w:rPr>
          <w:sz w:val="24"/>
          <w:szCs w:val="24"/>
        </w:rPr>
        <w:t>: Die Kraft des Glaubens in schwierigen Zeiten</w:t>
      </w:r>
    </w:p>
    <w:p w14:paraId="29B748AA" w14:textId="7D076B41" w:rsidR="006A2188" w:rsidRPr="00CC5540" w:rsidRDefault="006A2188" w:rsidP="00F12E57">
      <w:pPr>
        <w:pStyle w:val="Listenabsatz"/>
        <w:numPr>
          <w:ilvl w:val="0"/>
          <w:numId w:val="18"/>
        </w:numPr>
        <w:spacing w:line="278" w:lineRule="auto"/>
        <w:ind w:right="-142"/>
        <w:rPr>
          <w:sz w:val="24"/>
          <w:szCs w:val="24"/>
        </w:rPr>
      </w:pPr>
      <w:r>
        <w:rPr>
          <w:b/>
          <w:bCs/>
          <w:sz w:val="24"/>
          <w:szCs w:val="24"/>
        </w:rPr>
        <w:t xml:space="preserve">Zwischenspiel &amp; </w:t>
      </w:r>
      <w:proofErr w:type="spellStart"/>
      <w:r>
        <w:rPr>
          <w:b/>
          <w:bCs/>
          <w:sz w:val="24"/>
          <w:szCs w:val="24"/>
        </w:rPr>
        <w:t>ev</w:t>
      </w:r>
      <w:proofErr w:type="spellEnd"/>
      <w:r>
        <w:rPr>
          <w:b/>
          <w:bCs/>
          <w:sz w:val="24"/>
          <w:szCs w:val="24"/>
        </w:rPr>
        <w:t xml:space="preserve"> Predigtnachlied</w:t>
      </w:r>
      <w:r w:rsidR="00F21095">
        <w:rPr>
          <w:b/>
          <w:bCs/>
          <w:sz w:val="24"/>
          <w:szCs w:val="24"/>
        </w:rPr>
        <w:t xml:space="preserve"> RW 72: «In Christu</w:t>
      </w:r>
      <w:r w:rsidR="00337AE2">
        <w:rPr>
          <w:b/>
          <w:bCs/>
          <w:sz w:val="24"/>
          <w:szCs w:val="24"/>
        </w:rPr>
        <w:t>s</w:t>
      </w:r>
      <w:r w:rsidR="00F21095">
        <w:rPr>
          <w:b/>
          <w:bCs/>
          <w:sz w:val="24"/>
          <w:szCs w:val="24"/>
        </w:rPr>
        <w:t xml:space="preserve"> ist mein ganzer Halt»</w:t>
      </w:r>
    </w:p>
    <w:p w14:paraId="539D3E33" w14:textId="77777777" w:rsidR="00CC5540" w:rsidRDefault="00CC5540" w:rsidP="00CC5540">
      <w:pPr>
        <w:spacing w:line="278" w:lineRule="auto"/>
        <w:ind w:right="-142"/>
      </w:pPr>
    </w:p>
    <w:p w14:paraId="6348B7EF" w14:textId="0F793F6D" w:rsidR="00CC5540" w:rsidRDefault="00C46298" w:rsidP="00CC5540">
      <w:pPr>
        <w:spacing w:line="278" w:lineRule="auto"/>
        <w:ind w:right="-142"/>
        <w:rPr>
          <w:i/>
          <w:iCs/>
        </w:rPr>
      </w:pPr>
      <w:r>
        <w:rPr>
          <w:i/>
          <w:iCs/>
        </w:rPr>
        <w:t>Fürbitte und Mitteilungen</w:t>
      </w:r>
    </w:p>
    <w:p w14:paraId="701D15C2" w14:textId="7F638D93" w:rsidR="00C46298" w:rsidRPr="00C600E6" w:rsidRDefault="00C600E6" w:rsidP="00C46298">
      <w:pPr>
        <w:pStyle w:val="Listenabsatz"/>
        <w:numPr>
          <w:ilvl w:val="0"/>
          <w:numId w:val="19"/>
        </w:numPr>
        <w:spacing w:line="278" w:lineRule="auto"/>
        <w:ind w:right="-142"/>
        <w:rPr>
          <w:i/>
          <w:iCs/>
        </w:rPr>
      </w:pPr>
      <w:r>
        <w:t xml:space="preserve">Fürbitten zum </w:t>
      </w:r>
      <w:r w:rsidRPr="00001E14">
        <w:rPr>
          <w:b/>
          <w:bCs/>
        </w:rPr>
        <w:t>Lied 834: Für die Heilung aller Völker</w:t>
      </w:r>
      <w:r w:rsidR="00337AE2">
        <w:t xml:space="preserve"> (siehe Anhang)</w:t>
      </w:r>
    </w:p>
    <w:p w14:paraId="22E906E8" w14:textId="1D226AB0" w:rsidR="00C600E6" w:rsidRPr="00C600E6" w:rsidRDefault="00C600E6" w:rsidP="00C46298">
      <w:pPr>
        <w:pStyle w:val="Listenabsatz"/>
        <w:numPr>
          <w:ilvl w:val="0"/>
          <w:numId w:val="19"/>
        </w:numPr>
        <w:spacing w:line="278" w:lineRule="auto"/>
        <w:ind w:right="-142"/>
        <w:rPr>
          <w:i/>
          <w:iCs/>
        </w:rPr>
      </w:pPr>
      <w:r>
        <w:t>Unser Vater</w:t>
      </w:r>
    </w:p>
    <w:p w14:paraId="260E36A9" w14:textId="48E96C03" w:rsidR="00C600E6" w:rsidRPr="00001E14" w:rsidRDefault="00C600E6" w:rsidP="00C46298">
      <w:pPr>
        <w:pStyle w:val="Listenabsatz"/>
        <w:numPr>
          <w:ilvl w:val="0"/>
          <w:numId w:val="19"/>
        </w:numPr>
        <w:spacing w:line="278" w:lineRule="auto"/>
        <w:ind w:right="-142"/>
        <w:rPr>
          <w:i/>
          <w:iCs/>
        </w:rPr>
      </w:pPr>
      <w:r>
        <w:t>Mitteilungen</w:t>
      </w:r>
    </w:p>
    <w:p w14:paraId="598E8D46" w14:textId="598C196F" w:rsidR="00001E14" w:rsidRPr="002A7B6B" w:rsidRDefault="00001E14" w:rsidP="003E00FE">
      <w:pPr>
        <w:pStyle w:val="Listenabsatz"/>
        <w:numPr>
          <w:ilvl w:val="1"/>
          <w:numId w:val="19"/>
        </w:numPr>
        <w:spacing w:line="278" w:lineRule="auto"/>
        <w:ind w:right="-142"/>
        <w:rPr>
          <w:b/>
          <w:bCs/>
        </w:rPr>
      </w:pPr>
      <w:r>
        <w:t>Kollekte:</w:t>
      </w:r>
      <w:r w:rsidR="004B4575">
        <w:t xml:space="preserve"> </w:t>
      </w:r>
      <w:r w:rsidR="004B4575" w:rsidRPr="004B4575">
        <w:rPr>
          <w:b/>
          <w:bCs/>
        </w:rPr>
        <w:t>Open Doors ist seit 70 Jahren im Einsatz für die verfolgte Kirche in mehr als 70 Ländern, in denen über 380 Millionen Christen wegen ihres Glaubens unter schwerer Verfolgung leiden. </w:t>
      </w:r>
      <w:r w:rsidR="004B4575">
        <w:t>Sie</w:t>
      </w:r>
      <w:r w:rsidR="004B4575" w:rsidRPr="004B4575">
        <w:t xml:space="preserve"> stehen ihnen zur Seite und bieten ihnen unsere humanitäre, materielle und geistliche Unterstützung. </w:t>
      </w:r>
      <w:r w:rsidR="003E00FE">
        <w:t>Heute sammeln wir konkret für die bedrängten Kirchen in Subsahara Afrika.</w:t>
      </w:r>
    </w:p>
    <w:p w14:paraId="4359F818" w14:textId="082B2FFF" w:rsidR="002A7B6B" w:rsidRPr="003E00FE" w:rsidRDefault="002A7B6B" w:rsidP="003E00FE">
      <w:pPr>
        <w:pStyle w:val="Listenabsatz"/>
        <w:numPr>
          <w:ilvl w:val="1"/>
          <w:numId w:val="19"/>
        </w:numPr>
        <w:spacing w:line="278" w:lineRule="auto"/>
        <w:ind w:right="-142"/>
        <w:rPr>
          <w:b/>
          <w:bCs/>
        </w:rPr>
      </w:pPr>
      <w:r>
        <w:t xml:space="preserve">Auf der Website von Open </w:t>
      </w:r>
      <w:proofErr w:type="spellStart"/>
      <w:r>
        <w:t>doors</w:t>
      </w:r>
      <w:proofErr w:type="spellEnd"/>
      <w:r>
        <w:t xml:space="preserve"> findet man viele Informationen zur Situation der verfolgten Christen und </w:t>
      </w:r>
      <w:r w:rsidR="00124116">
        <w:t>konkrete Gebetsanliegen.</w:t>
      </w:r>
    </w:p>
    <w:p w14:paraId="0FB3AB1F" w14:textId="77777777" w:rsidR="00C600E6" w:rsidRDefault="00C600E6" w:rsidP="00C600E6">
      <w:pPr>
        <w:spacing w:line="278" w:lineRule="auto"/>
        <w:ind w:right="-142"/>
        <w:rPr>
          <w:i/>
          <w:iCs/>
        </w:rPr>
      </w:pPr>
    </w:p>
    <w:p w14:paraId="0765BD77" w14:textId="2338BA9E" w:rsidR="00C600E6" w:rsidRDefault="00C600E6" w:rsidP="00C600E6">
      <w:pPr>
        <w:spacing w:line="278" w:lineRule="auto"/>
        <w:ind w:right="-142"/>
        <w:rPr>
          <w:i/>
          <w:iCs/>
        </w:rPr>
      </w:pPr>
      <w:r>
        <w:rPr>
          <w:i/>
          <w:iCs/>
        </w:rPr>
        <w:t>Sendung &amp; Segen</w:t>
      </w:r>
    </w:p>
    <w:p w14:paraId="15344695" w14:textId="2EFA84BC" w:rsidR="00C600E6" w:rsidRPr="00095D3E" w:rsidRDefault="00C600E6" w:rsidP="004D579E">
      <w:pPr>
        <w:pStyle w:val="Listenabsatz"/>
        <w:numPr>
          <w:ilvl w:val="0"/>
          <w:numId w:val="20"/>
        </w:numPr>
        <w:spacing w:line="278" w:lineRule="auto"/>
        <w:ind w:right="-1180"/>
        <w:rPr>
          <w:i/>
          <w:iCs/>
        </w:rPr>
      </w:pPr>
      <w:r>
        <w:rPr>
          <w:b/>
          <w:bCs/>
        </w:rPr>
        <w:t xml:space="preserve">Segenslied RW 111 «Herr, wir bitten komm und segne uns» </w:t>
      </w:r>
      <w:r w:rsidR="00F8166A">
        <w:rPr>
          <w:b/>
          <w:bCs/>
        </w:rPr>
        <w:t xml:space="preserve"> / oder. </w:t>
      </w:r>
      <w:r w:rsidR="00095D3E">
        <w:rPr>
          <w:b/>
          <w:bCs/>
        </w:rPr>
        <w:t xml:space="preserve">RG </w:t>
      </w:r>
      <w:r w:rsidR="00DB3A6F">
        <w:rPr>
          <w:b/>
          <w:bCs/>
        </w:rPr>
        <w:t xml:space="preserve">334 </w:t>
      </w:r>
      <w:r w:rsidR="00095D3E">
        <w:rPr>
          <w:b/>
          <w:bCs/>
        </w:rPr>
        <w:t xml:space="preserve">Dona nobis </w:t>
      </w:r>
      <w:proofErr w:type="spellStart"/>
      <w:r w:rsidR="00095D3E">
        <w:rPr>
          <w:b/>
          <w:bCs/>
        </w:rPr>
        <w:t>pacem</w:t>
      </w:r>
      <w:proofErr w:type="spellEnd"/>
    </w:p>
    <w:p w14:paraId="5EBE6805" w14:textId="28496558" w:rsidR="00095D3E" w:rsidRPr="00095D3E" w:rsidRDefault="00095D3E" w:rsidP="00C600E6">
      <w:pPr>
        <w:pStyle w:val="Listenabsatz"/>
        <w:numPr>
          <w:ilvl w:val="0"/>
          <w:numId w:val="20"/>
        </w:numPr>
        <w:spacing w:line="278" w:lineRule="auto"/>
        <w:ind w:right="-142"/>
        <w:rPr>
          <w:i/>
          <w:iCs/>
        </w:rPr>
      </w:pPr>
      <w:r>
        <w:t>Sendung</w:t>
      </w:r>
    </w:p>
    <w:p w14:paraId="7BBB594B" w14:textId="1EC51A50" w:rsidR="00095D3E" w:rsidRPr="00C600E6" w:rsidRDefault="00095D3E" w:rsidP="00C600E6">
      <w:pPr>
        <w:pStyle w:val="Listenabsatz"/>
        <w:numPr>
          <w:ilvl w:val="0"/>
          <w:numId w:val="20"/>
        </w:numPr>
        <w:spacing w:line="278" w:lineRule="auto"/>
        <w:ind w:right="-142"/>
        <w:rPr>
          <w:i/>
          <w:iCs/>
        </w:rPr>
      </w:pPr>
      <w:r>
        <w:t>Segen</w:t>
      </w:r>
    </w:p>
    <w:p w14:paraId="10B9B52A" w14:textId="77777777" w:rsidR="00F12E57" w:rsidRDefault="00F12E57" w:rsidP="00F12E57">
      <w:pPr>
        <w:spacing w:after="0" w:line="278" w:lineRule="auto"/>
        <w:ind w:right="-142"/>
        <w:rPr>
          <w:i/>
          <w:iCs/>
          <w:sz w:val="32"/>
          <w:szCs w:val="32"/>
        </w:rPr>
      </w:pPr>
    </w:p>
    <w:p w14:paraId="4E47C1E7" w14:textId="77777777" w:rsidR="0036198E" w:rsidRDefault="0036198E"/>
    <w:p w14:paraId="23ADA6FF" w14:textId="4335ABAA" w:rsidR="00F10BB0" w:rsidRPr="001E5053" w:rsidRDefault="00F10BB0" w:rsidP="00F10BB0">
      <w:pPr>
        <w:spacing w:line="278" w:lineRule="auto"/>
        <w:ind w:right="-142"/>
        <w:rPr>
          <w:b/>
          <w:bCs/>
        </w:rPr>
      </w:pPr>
      <w:r w:rsidRPr="001E5053">
        <w:rPr>
          <w:b/>
          <w:bCs/>
        </w:rPr>
        <w:t>Predigt</w:t>
      </w:r>
      <w:r w:rsidR="00337AE2" w:rsidRPr="001E5053">
        <w:rPr>
          <w:b/>
          <w:bCs/>
        </w:rPr>
        <w:t>impulse</w:t>
      </w:r>
      <w:r w:rsidRPr="001E5053">
        <w:rPr>
          <w:b/>
          <w:bCs/>
        </w:rPr>
        <w:t xml:space="preserve"> zu 2.Könige 5,1-4 – Mitgefühl und Mut: Die Kraft des Glaubens in schwierigen Zeiten</w:t>
      </w:r>
    </w:p>
    <w:p w14:paraId="461C544E" w14:textId="77777777" w:rsidR="00C43BCA" w:rsidRPr="001E5053" w:rsidRDefault="00C43BCA" w:rsidP="009521E6">
      <w:pPr>
        <w:spacing w:line="259" w:lineRule="auto"/>
        <w:rPr>
          <w:lang w:val="de-CH"/>
        </w:rPr>
      </w:pPr>
    </w:p>
    <w:p w14:paraId="1C469E9E" w14:textId="77777777" w:rsidR="00B07776" w:rsidRPr="001E5053" w:rsidRDefault="00B07776" w:rsidP="00F32ECC">
      <w:pPr>
        <w:spacing w:after="120" w:line="240" w:lineRule="auto"/>
        <w:ind w:right="75"/>
        <w:rPr>
          <w:rFonts w:asciiTheme="majorHAnsi" w:hAnsiTheme="majorHAnsi"/>
        </w:rPr>
      </w:pPr>
      <w:r w:rsidRPr="001E5053">
        <w:rPr>
          <w:rFonts w:asciiTheme="majorHAnsi" w:hAnsiTheme="majorHAnsi" w:cs="Times New Roman"/>
          <w:color w:val="242424"/>
        </w:rPr>
        <w:t>Liebe Gemeinde,</w:t>
      </w:r>
    </w:p>
    <w:p w14:paraId="14F44034" w14:textId="00B597C8" w:rsidR="005E12A8" w:rsidRPr="001E5053" w:rsidRDefault="00DC67A1" w:rsidP="00F32ECC">
      <w:pPr>
        <w:spacing w:after="120" w:line="240" w:lineRule="auto"/>
        <w:ind w:right="75"/>
        <w:rPr>
          <w:rFonts w:asciiTheme="majorHAnsi" w:hAnsiTheme="majorHAnsi" w:cs="Times New Roman"/>
          <w:color w:val="242424"/>
        </w:rPr>
      </w:pPr>
      <w:r w:rsidRPr="001E5053">
        <w:rPr>
          <w:rFonts w:asciiTheme="majorHAnsi" w:hAnsiTheme="majorHAnsi" w:cs="Times New Roman"/>
          <w:color w:val="242424"/>
        </w:rPr>
        <w:t xml:space="preserve">Mich beeindrucken </w:t>
      </w:r>
      <w:r w:rsidR="00FF2F6C" w:rsidRPr="001E5053">
        <w:rPr>
          <w:rFonts w:asciiTheme="majorHAnsi" w:hAnsiTheme="majorHAnsi" w:cs="Times New Roman"/>
          <w:color w:val="242424"/>
        </w:rPr>
        <w:t>Menschen, die aufgrund ihres Glaubens verfolgt werden und dennoch unbeirrt an ihrem Glauben an Jesus Christus festhalten.</w:t>
      </w:r>
      <w:r w:rsidR="00FD5BA9" w:rsidRPr="001E5053">
        <w:rPr>
          <w:rFonts w:asciiTheme="majorHAnsi" w:hAnsiTheme="majorHAnsi" w:cs="Times New Roman"/>
          <w:color w:val="242424"/>
        </w:rPr>
        <w:t xml:space="preserve"> Frauen und Männer</w:t>
      </w:r>
      <w:r w:rsidR="0069601C" w:rsidRPr="001E5053">
        <w:rPr>
          <w:rFonts w:asciiTheme="majorHAnsi" w:hAnsiTheme="majorHAnsi" w:cs="Times New Roman"/>
          <w:color w:val="242424"/>
        </w:rPr>
        <w:t xml:space="preserve"> wie die Christen in Subsahara Afrika</w:t>
      </w:r>
      <w:r w:rsidR="00FD5BA9" w:rsidRPr="001E5053">
        <w:rPr>
          <w:rFonts w:asciiTheme="majorHAnsi" w:hAnsiTheme="majorHAnsi" w:cs="Times New Roman"/>
          <w:color w:val="242424"/>
        </w:rPr>
        <w:t>, die ihre zerstörten Kirchen wieder aufbauen</w:t>
      </w:r>
      <w:r w:rsidR="00343AE4" w:rsidRPr="001E5053">
        <w:rPr>
          <w:rFonts w:asciiTheme="majorHAnsi" w:hAnsiTheme="majorHAnsi" w:cs="Times New Roman"/>
          <w:color w:val="242424"/>
        </w:rPr>
        <w:t xml:space="preserve"> und nicht aufhören Gottesdienste zu feiern. Menschen, die in Flüchtlingslager, </w:t>
      </w:r>
      <w:r w:rsidR="007B569B" w:rsidRPr="001E5053">
        <w:rPr>
          <w:rFonts w:asciiTheme="majorHAnsi" w:hAnsiTheme="majorHAnsi" w:cs="Times New Roman"/>
          <w:color w:val="242424"/>
        </w:rPr>
        <w:t xml:space="preserve">in Gefängnissen, in Trauer und Schmerzen </w:t>
      </w:r>
      <w:r w:rsidR="00343AE4" w:rsidRPr="001E5053">
        <w:rPr>
          <w:rFonts w:asciiTheme="majorHAnsi" w:hAnsiTheme="majorHAnsi" w:cs="Times New Roman"/>
          <w:color w:val="242424"/>
        </w:rPr>
        <w:t>trotz</w:t>
      </w:r>
      <w:r w:rsidR="007B569B" w:rsidRPr="001E5053">
        <w:rPr>
          <w:rFonts w:asciiTheme="majorHAnsi" w:hAnsiTheme="majorHAnsi" w:cs="Times New Roman"/>
          <w:color w:val="242424"/>
        </w:rPr>
        <w:t>dem zu Gott aufschauen.</w:t>
      </w:r>
      <w:r w:rsidR="000A7833" w:rsidRPr="001E5053">
        <w:rPr>
          <w:rFonts w:asciiTheme="majorHAnsi" w:hAnsiTheme="majorHAnsi" w:cs="Times New Roman"/>
          <w:color w:val="242424"/>
        </w:rPr>
        <w:t xml:space="preserve"> Junge</w:t>
      </w:r>
      <w:r w:rsidR="004F0E30" w:rsidRPr="001E5053">
        <w:rPr>
          <w:rFonts w:asciiTheme="majorHAnsi" w:hAnsiTheme="majorHAnsi" w:cs="Times New Roman"/>
          <w:color w:val="242424"/>
        </w:rPr>
        <w:t>, entführte</w:t>
      </w:r>
      <w:r w:rsidR="000A7833" w:rsidRPr="001E5053">
        <w:rPr>
          <w:rFonts w:asciiTheme="majorHAnsi" w:hAnsiTheme="majorHAnsi" w:cs="Times New Roman"/>
          <w:color w:val="242424"/>
        </w:rPr>
        <w:t xml:space="preserve"> Mädchen, die sich zum Beispiel in Nigeria </w:t>
      </w:r>
      <w:r w:rsidR="004F0E30" w:rsidRPr="001E5053">
        <w:rPr>
          <w:rFonts w:asciiTheme="majorHAnsi" w:hAnsiTheme="majorHAnsi" w:cs="Times New Roman"/>
          <w:color w:val="242424"/>
        </w:rPr>
        <w:t xml:space="preserve">nicht bewegen lassen, ihren Glauben zu verlassen, obwohl das für sie die Freiheit bedeuten </w:t>
      </w:r>
      <w:r w:rsidR="00792590" w:rsidRPr="001E5053">
        <w:rPr>
          <w:rFonts w:asciiTheme="majorHAnsi" w:hAnsiTheme="majorHAnsi" w:cs="Times New Roman"/>
          <w:color w:val="242424"/>
        </w:rPr>
        <w:t>würde. Wie finden sie diese Kraft und Standhaftigkeit?</w:t>
      </w:r>
    </w:p>
    <w:p w14:paraId="3971C7C4" w14:textId="4356E1C4" w:rsidR="007E5725" w:rsidRPr="001E5053" w:rsidRDefault="007E5725" w:rsidP="00F32ECC">
      <w:pPr>
        <w:spacing w:after="120" w:line="240" w:lineRule="auto"/>
        <w:ind w:right="75"/>
        <w:rPr>
          <w:rFonts w:asciiTheme="majorHAnsi" w:hAnsiTheme="majorHAnsi" w:cs="Times New Roman"/>
          <w:color w:val="242424"/>
        </w:rPr>
      </w:pPr>
      <w:r w:rsidRPr="001E5053">
        <w:rPr>
          <w:rFonts w:asciiTheme="majorHAnsi" w:hAnsiTheme="majorHAnsi" w:cs="Times New Roman"/>
          <w:color w:val="242424"/>
        </w:rPr>
        <w:t xml:space="preserve">Manchmal frage ich mich, wie ich wohl mit solchem Druck und Leid umgehen würde. </w:t>
      </w:r>
      <w:r w:rsidR="001E71F3" w:rsidRPr="001E5053">
        <w:rPr>
          <w:rFonts w:asciiTheme="majorHAnsi" w:hAnsiTheme="majorHAnsi" w:cs="Times New Roman"/>
          <w:color w:val="242424"/>
        </w:rPr>
        <w:t>Würde ich auch die Kraft finden</w:t>
      </w:r>
      <w:r w:rsidR="00150337" w:rsidRPr="001E5053">
        <w:rPr>
          <w:rFonts w:asciiTheme="majorHAnsi" w:hAnsiTheme="majorHAnsi" w:cs="Times New Roman"/>
          <w:color w:val="242424"/>
        </w:rPr>
        <w:t xml:space="preserve"> treu zu Gott zu halten?</w:t>
      </w:r>
      <w:r w:rsidR="0002524A" w:rsidRPr="001E5053">
        <w:rPr>
          <w:rFonts w:asciiTheme="majorHAnsi" w:hAnsiTheme="majorHAnsi" w:cs="Times New Roman"/>
          <w:color w:val="242424"/>
        </w:rPr>
        <w:t xml:space="preserve"> Oder würde ich dem Druck nachgeben und dem Frieden und der Freiheit zuliebe</w:t>
      </w:r>
      <w:r w:rsidR="008A0A01" w:rsidRPr="001E5053">
        <w:rPr>
          <w:rFonts w:asciiTheme="majorHAnsi" w:hAnsiTheme="majorHAnsi" w:cs="Times New Roman"/>
          <w:color w:val="242424"/>
        </w:rPr>
        <w:t xml:space="preserve"> meinen Glauben aufgeben?</w:t>
      </w:r>
      <w:r w:rsidR="00394105" w:rsidRPr="001E5053">
        <w:rPr>
          <w:rFonts w:asciiTheme="majorHAnsi" w:hAnsiTheme="majorHAnsi" w:cs="Times New Roman"/>
          <w:color w:val="242424"/>
        </w:rPr>
        <w:t xml:space="preserve"> </w:t>
      </w:r>
      <w:r w:rsidR="00AD311A" w:rsidRPr="001E5053">
        <w:rPr>
          <w:rFonts w:asciiTheme="majorHAnsi" w:hAnsiTheme="majorHAnsi" w:cs="Times New Roman"/>
          <w:color w:val="242424"/>
        </w:rPr>
        <w:t xml:space="preserve">Oder </w:t>
      </w:r>
      <w:proofErr w:type="spellStart"/>
      <w:r w:rsidR="00394105" w:rsidRPr="001E5053">
        <w:rPr>
          <w:rFonts w:asciiTheme="majorHAnsi" w:hAnsiTheme="majorHAnsi" w:cs="Times New Roman"/>
          <w:color w:val="242424"/>
        </w:rPr>
        <w:t>Würde</w:t>
      </w:r>
      <w:proofErr w:type="spellEnd"/>
      <w:r w:rsidR="00394105" w:rsidRPr="001E5053">
        <w:rPr>
          <w:rFonts w:asciiTheme="majorHAnsi" w:hAnsiTheme="majorHAnsi" w:cs="Times New Roman"/>
          <w:color w:val="242424"/>
        </w:rPr>
        <w:t xml:space="preserve"> ich mich </w:t>
      </w:r>
      <w:r w:rsidR="00AD311A" w:rsidRPr="001E5053">
        <w:rPr>
          <w:rFonts w:asciiTheme="majorHAnsi" w:hAnsiTheme="majorHAnsi" w:cs="Times New Roman"/>
          <w:color w:val="242424"/>
        </w:rPr>
        <w:t xml:space="preserve">vielleicht auch </w:t>
      </w:r>
      <w:r w:rsidR="00394105" w:rsidRPr="001E5053">
        <w:rPr>
          <w:rFonts w:asciiTheme="majorHAnsi" w:hAnsiTheme="majorHAnsi" w:cs="Times New Roman"/>
          <w:color w:val="242424"/>
        </w:rPr>
        <w:t>enttäuscht und verletzt abwenden?</w:t>
      </w:r>
      <w:r w:rsidR="00AD311A" w:rsidRPr="001E5053">
        <w:rPr>
          <w:rFonts w:asciiTheme="majorHAnsi" w:hAnsiTheme="majorHAnsi" w:cs="Times New Roman"/>
          <w:color w:val="242424"/>
        </w:rPr>
        <w:t xml:space="preserve"> Wer könnte das verübeln…?</w:t>
      </w:r>
    </w:p>
    <w:p w14:paraId="5C3FD675" w14:textId="5A7E97B1" w:rsidR="00B07776" w:rsidRPr="001E5053" w:rsidRDefault="00064490" w:rsidP="00F32ECC">
      <w:pPr>
        <w:spacing w:after="120" w:line="240" w:lineRule="auto"/>
        <w:ind w:right="75"/>
        <w:rPr>
          <w:rFonts w:asciiTheme="majorHAnsi" w:hAnsiTheme="majorHAnsi" w:cs="Times New Roman"/>
          <w:color w:val="242424"/>
        </w:rPr>
      </w:pPr>
      <w:r w:rsidRPr="001E5053">
        <w:rPr>
          <w:rFonts w:asciiTheme="majorHAnsi" w:hAnsiTheme="majorHAnsi" w:cs="Times New Roman"/>
          <w:color w:val="242424"/>
        </w:rPr>
        <w:t>Schon immer hat mich eine</w:t>
      </w:r>
      <w:r w:rsidR="00B07776" w:rsidRPr="001E5053">
        <w:rPr>
          <w:rFonts w:asciiTheme="majorHAnsi" w:hAnsiTheme="majorHAnsi" w:cs="Times New Roman"/>
          <w:color w:val="242424"/>
        </w:rPr>
        <w:t xml:space="preserve"> </w:t>
      </w:r>
      <w:r w:rsidR="006F12EA" w:rsidRPr="001E5053">
        <w:rPr>
          <w:rFonts w:asciiTheme="majorHAnsi" w:hAnsiTheme="majorHAnsi" w:cs="Times New Roman"/>
          <w:color w:val="242424"/>
        </w:rPr>
        <w:t xml:space="preserve">ganz kleine, </w:t>
      </w:r>
      <w:r w:rsidR="00B07776" w:rsidRPr="001E5053">
        <w:rPr>
          <w:rFonts w:asciiTheme="majorHAnsi" w:hAnsiTheme="majorHAnsi" w:cs="Times New Roman"/>
          <w:color w:val="242424"/>
        </w:rPr>
        <w:t>bemerkenswerte Geschichte aus der Bibel</w:t>
      </w:r>
      <w:r w:rsidRPr="001E5053">
        <w:rPr>
          <w:rFonts w:asciiTheme="majorHAnsi" w:hAnsiTheme="majorHAnsi" w:cs="Times New Roman"/>
          <w:color w:val="242424"/>
        </w:rPr>
        <w:t xml:space="preserve"> </w:t>
      </w:r>
      <w:r w:rsidR="003B1ECC" w:rsidRPr="001E5053">
        <w:rPr>
          <w:rFonts w:asciiTheme="majorHAnsi" w:hAnsiTheme="majorHAnsi" w:cs="Times New Roman"/>
          <w:color w:val="242424"/>
        </w:rPr>
        <w:t>in diesem Zusammenhang angesprochen und verwundert.</w:t>
      </w:r>
      <w:r w:rsidR="00B07776" w:rsidRPr="001E5053">
        <w:rPr>
          <w:rFonts w:asciiTheme="majorHAnsi" w:hAnsiTheme="majorHAnsi" w:cs="Times New Roman"/>
          <w:color w:val="242424"/>
        </w:rPr>
        <w:t>. Es ist die Geschichte eines jungen Mädchens, das in 2. Könige 5,</w:t>
      </w:r>
      <w:r w:rsidR="00510083" w:rsidRPr="001E5053">
        <w:rPr>
          <w:rFonts w:asciiTheme="majorHAnsi" w:hAnsiTheme="majorHAnsi" w:cs="Times New Roman"/>
          <w:color w:val="242424"/>
        </w:rPr>
        <w:t>1</w:t>
      </w:r>
      <w:r w:rsidR="00B07776" w:rsidRPr="001E5053">
        <w:rPr>
          <w:rFonts w:asciiTheme="majorHAnsi" w:hAnsiTheme="majorHAnsi" w:cs="Times New Roman"/>
          <w:color w:val="242424"/>
        </w:rPr>
        <w:t>-4 erwähnt wird.</w:t>
      </w:r>
    </w:p>
    <w:p w14:paraId="6442C7B7" w14:textId="30F6A346" w:rsidR="00B04ABA" w:rsidRPr="001E5053" w:rsidRDefault="00B04ABA" w:rsidP="00F32ECC">
      <w:pPr>
        <w:spacing w:after="120" w:line="240" w:lineRule="auto"/>
        <w:ind w:right="75"/>
        <w:rPr>
          <w:rFonts w:asciiTheme="majorHAnsi" w:hAnsiTheme="majorHAnsi" w:cs="Times New Roman"/>
          <w:b/>
          <w:bCs/>
          <w:color w:val="242424"/>
        </w:rPr>
      </w:pPr>
      <w:r w:rsidRPr="001E5053">
        <w:rPr>
          <w:rFonts w:asciiTheme="majorHAnsi" w:hAnsiTheme="majorHAnsi" w:cs="Times New Roman"/>
          <w:b/>
          <w:bCs/>
          <w:color w:val="242424"/>
        </w:rPr>
        <w:t>Lesung: 2. Könige 5,1-4</w:t>
      </w:r>
    </w:p>
    <w:p w14:paraId="00D8CA98" w14:textId="172B4DF1" w:rsidR="0007499E" w:rsidRPr="001E5053" w:rsidRDefault="0007499E" w:rsidP="00F32ECC">
      <w:pPr>
        <w:spacing w:after="120" w:line="240" w:lineRule="auto"/>
        <w:ind w:right="75"/>
        <w:rPr>
          <w:rFonts w:asciiTheme="majorHAnsi" w:hAnsiTheme="majorHAnsi" w:cs="Times New Roman"/>
          <w:b/>
          <w:bCs/>
          <w:color w:val="242424"/>
        </w:rPr>
      </w:pPr>
      <w:r w:rsidRPr="001E5053">
        <w:rPr>
          <w:rFonts w:asciiTheme="majorHAnsi" w:hAnsiTheme="majorHAnsi" w:cs="Times New Roman"/>
          <w:b/>
          <w:bCs/>
          <w:color w:val="242424"/>
        </w:rPr>
        <w:t>1 Und Naaman, der Heerführer des Königs von Aram, galt vor seinem Herrn als bedeutender Mann, und er war angesehen, denn durch ihn hatte der HERR den Aramäern Sieg verliehen. Aber der Mann, ein tüchtiger Krieger, hatte Aussatz. 2</w:t>
      </w:r>
      <w:r w:rsidRPr="001E5053">
        <w:rPr>
          <w:rFonts w:asciiTheme="majorHAnsi" w:hAnsiTheme="majorHAnsi" w:cs="Aptos"/>
          <w:b/>
          <w:bCs/>
          <w:color w:val="242424"/>
        </w:rPr>
        <w:t> </w:t>
      </w:r>
      <w:r w:rsidRPr="001E5053">
        <w:rPr>
          <w:rFonts w:asciiTheme="majorHAnsi" w:hAnsiTheme="majorHAnsi" w:cs="Times New Roman"/>
          <w:b/>
          <w:bCs/>
          <w:color w:val="242424"/>
        </w:rPr>
        <w:t>Und Aram war in Streifscharen ausgezogen, und aus dem Land Israel hatten sie ein junges M</w:t>
      </w:r>
      <w:r w:rsidRPr="001E5053">
        <w:rPr>
          <w:rFonts w:asciiTheme="majorHAnsi" w:hAnsiTheme="majorHAnsi" w:cs="Aptos"/>
          <w:b/>
          <w:bCs/>
          <w:color w:val="242424"/>
        </w:rPr>
        <w:t>ä</w:t>
      </w:r>
      <w:r w:rsidRPr="001E5053">
        <w:rPr>
          <w:rFonts w:asciiTheme="majorHAnsi" w:hAnsiTheme="majorHAnsi" w:cs="Times New Roman"/>
          <w:b/>
          <w:bCs/>
          <w:color w:val="242424"/>
        </w:rPr>
        <w:t>dchen verschleppt, und dieses diente vor der Frau Naamans. 3</w:t>
      </w:r>
      <w:r w:rsidRPr="001E5053">
        <w:rPr>
          <w:rFonts w:asciiTheme="majorHAnsi" w:hAnsiTheme="majorHAnsi" w:cs="Aptos"/>
          <w:b/>
          <w:bCs/>
          <w:color w:val="242424"/>
        </w:rPr>
        <w:t> </w:t>
      </w:r>
      <w:r w:rsidRPr="001E5053">
        <w:rPr>
          <w:rFonts w:asciiTheme="majorHAnsi" w:hAnsiTheme="majorHAnsi" w:cs="Times New Roman"/>
          <w:b/>
          <w:bCs/>
          <w:color w:val="242424"/>
        </w:rPr>
        <w:t>Und sie sagte zu ihrer Gebieterin: Ach, w</w:t>
      </w:r>
      <w:r w:rsidRPr="001E5053">
        <w:rPr>
          <w:rFonts w:asciiTheme="majorHAnsi" w:hAnsiTheme="majorHAnsi" w:cs="Aptos"/>
          <w:b/>
          <w:bCs/>
          <w:color w:val="242424"/>
        </w:rPr>
        <w:t>ä</w:t>
      </w:r>
      <w:r w:rsidRPr="001E5053">
        <w:rPr>
          <w:rFonts w:asciiTheme="majorHAnsi" w:hAnsiTheme="majorHAnsi" w:cs="Times New Roman"/>
          <w:b/>
          <w:bCs/>
          <w:color w:val="242424"/>
        </w:rPr>
        <w:t>re doch mein Herr vor dem Propheten, der in Samaria ist. Dann k</w:t>
      </w:r>
      <w:r w:rsidRPr="001E5053">
        <w:rPr>
          <w:rFonts w:asciiTheme="majorHAnsi" w:hAnsiTheme="majorHAnsi" w:cs="Aptos"/>
          <w:b/>
          <w:bCs/>
          <w:color w:val="242424"/>
        </w:rPr>
        <w:t>ö</w:t>
      </w:r>
      <w:r w:rsidRPr="001E5053">
        <w:rPr>
          <w:rFonts w:asciiTheme="majorHAnsi" w:hAnsiTheme="majorHAnsi" w:cs="Times New Roman"/>
          <w:b/>
          <w:bCs/>
          <w:color w:val="242424"/>
        </w:rPr>
        <w:t>nnte dieser ihn von seinem Aussatz befreien. 4 Da ging Naaman[1] und berichtete seinem Herrn: So und so hat das Mädchen gesprochen, das aus dem Land Israel kommt.</w:t>
      </w:r>
    </w:p>
    <w:p w14:paraId="267441E0" w14:textId="77777777" w:rsidR="0007499E" w:rsidRPr="001E5053" w:rsidRDefault="0007499E" w:rsidP="00F32ECC">
      <w:pPr>
        <w:spacing w:after="120" w:line="240" w:lineRule="auto"/>
        <w:ind w:right="75"/>
        <w:rPr>
          <w:rFonts w:asciiTheme="majorHAnsi" w:hAnsiTheme="majorHAnsi"/>
          <w:b/>
          <w:bCs/>
        </w:rPr>
      </w:pPr>
    </w:p>
    <w:p w14:paraId="10B1B435" w14:textId="7D258AF4" w:rsidR="00EC3B2D" w:rsidRPr="001E5053" w:rsidRDefault="006E31C5" w:rsidP="00F32ECC">
      <w:pPr>
        <w:spacing w:after="120" w:line="240" w:lineRule="auto"/>
        <w:ind w:right="75"/>
        <w:rPr>
          <w:rFonts w:asciiTheme="majorHAnsi" w:hAnsiTheme="majorHAnsi" w:cs="Times New Roman"/>
          <w:color w:val="242424"/>
        </w:rPr>
      </w:pPr>
      <w:r w:rsidRPr="001E5053">
        <w:rPr>
          <w:rFonts w:asciiTheme="majorHAnsi" w:hAnsiTheme="majorHAnsi" w:cs="Times New Roman"/>
          <w:color w:val="242424"/>
        </w:rPr>
        <w:t>Wir treffen ein junges</w:t>
      </w:r>
      <w:r w:rsidR="00B07776" w:rsidRPr="001E5053">
        <w:rPr>
          <w:rFonts w:asciiTheme="majorHAnsi" w:hAnsiTheme="majorHAnsi" w:cs="Times New Roman"/>
          <w:color w:val="242424"/>
        </w:rPr>
        <w:t xml:space="preserve"> Mädchen, das aus Israel stammt und von den Aramäern gefangen genommen wurde. </w:t>
      </w:r>
      <w:r w:rsidR="00BD208B" w:rsidRPr="001E5053">
        <w:rPr>
          <w:rFonts w:asciiTheme="majorHAnsi" w:hAnsiTheme="majorHAnsi" w:cs="Times New Roman"/>
          <w:color w:val="242424"/>
        </w:rPr>
        <w:t>Sie hat keinen Namen</w:t>
      </w:r>
      <w:r w:rsidR="00191305" w:rsidRPr="001E5053">
        <w:rPr>
          <w:rFonts w:asciiTheme="majorHAnsi" w:hAnsiTheme="majorHAnsi" w:cs="Times New Roman"/>
          <w:color w:val="242424"/>
        </w:rPr>
        <w:t xml:space="preserve">. Wir erfahren kaum etwas von ihrer Geschichte, </w:t>
      </w:r>
      <w:r w:rsidR="00A830BF" w:rsidRPr="001E5053">
        <w:rPr>
          <w:rFonts w:asciiTheme="majorHAnsi" w:hAnsiTheme="majorHAnsi" w:cs="Times New Roman"/>
          <w:color w:val="242424"/>
        </w:rPr>
        <w:t xml:space="preserve">von </w:t>
      </w:r>
      <w:r w:rsidR="00191305" w:rsidRPr="001E5053">
        <w:rPr>
          <w:rFonts w:asciiTheme="majorHAnsi" w:hAnsiTheme="majorHAnsi" w:cs="Times New Roman"/>
          <w:color w:val="242424"/>
        </w:rPr>
        <w:t xml:space="preserve">ihrer Familie, </w:t>
      </w:r>
      <w:r w:rsidR="00A830BF" w:rsidRPr="001E5053">
        <w:rPr>
          <w:rFonts w:asciiTheme="majorHAnsi" w:hAnsiTheme="majorHAnsi" w:cs="Times New Roman"/>
          <w:color w:val="242424"/>
        </w:rPr>
        <w:t xml:space="preserve">von </w:t>
      </w:r>
      <w:r w:rsidR="00191305" w:rsidRPr="001E5053">
        <w:rPr>
          <w:rFonts w:asciiTheme="majorHAnsi" w:hAnsiTheme="majorHAnsi" w:cs="Times New Roman"/>
          <w:color w:val="242424"/>
        </w:rPr>
        <w:t xml:space="preserve">ihrer Not. </w:t>
      </w:r>
      <w:r w:rsidR="00B07776" w:rsidRPr="001E5053">
        <w:rPr>
          <w:rFonts w:asciiTheme="majorHAnsi" w:hAnsiTheme="majorHAnsi" w:cs="Times New Roman"/>
          <w:color w:val="242424"/>
        </w:rPr>
        <w:t>Sie wurde als Sklavin in das Haus von Naaman, einem hochrangigen aramäischen Heerführer, gebracht.</w:t>
      </w:r>
      <w:r w:rsidR="008A74FA" w:rsidRPr="001E5053">
        <w:rPr>
          <w:rFonts w:asciiTheme="majorHAnsi" w:hAnsiTheme="majorHAnsi" w:cs="Times New Roman"/>
          <w:color w:val="242424"/>
        </w:rPr>
        <w:t xml:space="preserve"> Namenlos musste sie fremden Menschen dienen. </w:t>
      </w:r>
      <w:r w:rsidR="000A22C9" w:rsidRPr="001E5053">
        <w:rPr>
          <w:rFonts w:asciiTheme="majorHAnsi" w:hAnsiTheme="majorHAnsi" w:cs="Times New Roman"/>
          <w:color w:val="242424"/>
        </w:rPr>
        <w:t xml:space="preserve">Ein </w:t>
      </w:r>
      <w:proofErr w:type="spellStart"/>
      <w:r w:rsidR="000A22C9" w:rsidRPr="001E5053">
        <w:rPr>
          <w:rFonts w:asciiTheme="majorHAnsi" w:hAnsiTheme="majorHAnsi" w:cs="Times New Roman"/>
          <w:color w:val="242424"/>
        </w:rPr>
        <w:t>Schiksal</w:t>
      </w:r>
      <w:proofErr w:type="spellEnd"/>
      <w:r w:rsidR="000A22C9" w:rsidRPr="001E5053">
        <w:rPr>
          <w:rFonts w:asciiTheme="majorHAnsi" w:hAnsiTheme="majorHAnsi" w:cs="Times New Roman"/>
          <w:color w:val="242424"/>
        </w:rPr>
        <w:t xml:space="preserve">, wie es heute </w:t>
      </w:r>
      <w:r w:rsidR="00037B18" w:rsidRPr="001E5053">
        <w:rPr>
          <w:rFonts w:asciiTheme="majorHAnsi" w:hAnsiTheme="majorHAnsi" w:cs="Times New Roman"/>
          <w:color w:val="242424"/>
        </w:rPr>
        <w:t xml:space="preserve">viel </w:t>
      </w:r>
      <w:proofErr w:type="spellStart"/>
      <w:r w:rsidR="00037B18" w:rsidRPr="001E5053">
        <w:rPr>
          <w:rFonts w:asciiTheme="majorHAnsi" w:hAnsiTheme="majorHAnsi" w:cs="Times New Roman"/>
          <w:color w:val="242424"/>
        </w:rPr>
        <w:t>zuviele</w:t>
      </w:r>
      <w:proofErr w:type="spellEnd"/>
      <w:r w:rsidR="00037B18" w:rsidRPr="001E5053">
        <w:rPr>
          <w:rFonts w:asciiTheme="majorHAnsi" w:hAnsiTheme="majorHAnsi" w:cs="Times New Roman"/>
          <w:color w:val="242424"/>
        </w:rPr>
        <w:t xml:space="preserve"> </w:t>
      </w:r>
      <w:r w:rsidR="00DD06FD" w:rsidRPr="001E5053">
        <w:rPr>
          <w:rFonts w:asciiTheme="majorHAnsi" w:hAnsiTheme="majorHAnsi" w:cs="Times New Roman"/>
          <w:color w:val="242424"/>
        </w:rPr>
        <w:t>Menschen in Subsahara Afrika erleiden müssen!</w:t>
      </w:r>
      <w:r w:rsidR="00A05CF2" w:rsidRPr="001E5053">
        <w:rPr>
          <w:rFonts w:asciiTheme="majorHAnsi" w:hAnsiTheme="majorHAnsi" w:cs="Times New Roman"/>
          <w:color w:val="242424"/>
        </w:rPr>
        <w:t xml:space="preserve"> Man kann sich die Not dieser Menschen kaum </w:t>
      </w:r>
      <w:r w:rsidR="00347B47" w:rsidRPr="001E5053">
        <w:rPr>
          <w:rFonts w:asciiTheme="majorHAnsi" w:hAnsiTheme="majorHAnsi" w:cs="Times New Roman"/>
          <w:color w:val="242424"/>
        </w:rPr>
        <w:t>vorstellen.</w:t>
      </w:r>
    </w:p>
    <w:p w14:paraId="1CF431F2" w14:textId="642B95E2" w:rsidR="001E5F91" w:rsidRPr="001E5053" w:rsidRDefault="00344A0D" w:rsidP="00F32ECC">
      <w:pPr>
        <w:spacing w:after="120" w:line="240" w:lineRule="auto"/>
        <w:ind w:right="75"/>
        <w:rPr>
          <w:rFonts w:asciiTheme="majorHAnsi" w:hAnsiTheme="majorHAnsi" w:cs="Times New Roman"/>
          <w:color w:val="242424"/>
        </w:rPr>
      </w:pPr>
      <w:r w:rsidRPr="001E5053">
        <w:rPr>
          <w:rFonts w:asciiTheme="majorHAnsi" w:hAnsiTheme="majorHAnsi" w:cs="Times New Roman"/>
          <w:color w:val="242424"/>
        </w:rPr>
        <w:t xml:space="preserve">Vielleicht wurde sie nicht schlecht behandelt – immerhin wird auf ihre Worte gehört. Und trotzdem </w:t>
      </w:r>
      <w:r w:rsidR="00E0355E" w:rsidRPr="001E5053">
        <w:rPr>
          <w:rFonts w:asciiTheme="majorHAnsi" w:hAnsiTheme="majorHAnsi" w:cs="Times New Roman"/>
          <w:color w:val="242424"/>
        </w:rPr>
        <w:t>hat</w:t>
      </w:r>
      <w:r w:rsidRPr="001E5053">
        <w:rPr>
          <w:rFonts w:asciiTheme="majorHAnsi" w:hAnsiTheme="majorHAnsi" w:cs="Times New Roman"/>
          <w:color w:val="242424"/>
        </w:rPr>
        <w:t xml:space="preserve"> </w:t>
      </w:r>
      <w:r w:rsidR="004B33AE" w:rsidRPr="001E5053">
        <w:rPr>
          <w:rFonts w:asciiTheme="majorHAnsi" w:hAnsiTheme="majorHAnsi" w:cs="Times New Roman"/>
          <w:color w:val="242424"/>
        </w:rPr>
        <w:t>sie sich wohl manche Nacht voll Sehnsucht nach ihrer Familie und ihrer Heimat in den Schlaf geweint haben.</w:t>
      </w:r>
    </w:p>
    <w:p w14:paraId="7B086F20" w14:textId="77777777" w:rsidR="001E3D05" w:rsidRPr="001E5053" w:rsidRDefault="00CE5892" w:rsidP="00F32ECC">
      <w:pPr>
        <w:spacing w:after="120" w:line="240" w:lineRule="auto"/>
        <w:ind w:right="75"/>
        <w:rPr>
          <w:rFonts w:asciiTheme="majorHAnsi" w:hAnsiTheme="majorHAnsi" w:cs="Times New Roman"/>
          <w:b/>
          <w:bCs/>
          <w:color w:val="242424"/>
        </w:rPr>
      </w:pPr>
      <w:r w:rsidRPr="001E5053">
        <w:rPr>
          <w:rFonts w:asciiTheme="majorHAnsi" w:hAnsiTheme="majorHAnsi" w:cs="Times New Roman"/>
          <w:color w:val="242424"/>
        </w:rPr>
        <w:t>Es ist für mich kaum vorstellbar, wie sie in ihrer schlimmen Situation die Not</w:t>
      </w:r>
      <w:r w:rsidR="00463391" w:rsidRPr="001E5053">
        <w:rPr>
          <w:rFonts w:asciiTheme="majorHAnsi" w:hAnsiTheme="majorHAnsi" w:cs="Times New Roman"/>
          <w:color w:val="242424"/>
        </w:rPr>
        <w:t xml:space="preserve"> des kranken </w:t>
      </w:r>
      <w:proofErr w:type="spellStart"/>
      <w:r w:rsidR="00463391" w:rsidRPr="001E5053">
        <w:rPr>
          <w:rFonts w:asciiTheme="majorHAnsi" w:hAnsiTheme="majorHAnsi" w:cs="Times New Roman"/>
          <w:color w:val="242424"/>
        </w:rPr>
        <w:t>Naeman</w:t>
      </w:r>
      <w:proofErr w:type="spellEnd"/>
      <w:r w:rsidR="00463391" w:rsidRPr="001E5053">
        <w:rPr>
          <w:rFonts w:asciiTheme="majorHAnsi" w:hAnsiTheme="majorHAnsi" w:cs="Times New Roman"/>
          <w:color w:val="242424"/>
        </w:rPr>
        <w:t xml:space="preserve"> und seiner Frau wahrnehmen kann.</w:t>
      </w:r>
      <w:r w:rsidR="001E5F91" w:rsidRPr="001E5053">
        <w:rPr>
          <w:rFonts w:asciiTheme="majorHAnsi" w:hAnsiTheme="majorHAnsi" w:cs="Times New Roman"/>
          <w:color w:val="242424"/>
        </w:rPr>
        <w:t xml:space="preserve"> </w:t>
      </w:r>
      <w:r w:rsidR="001E3D05" w:rsidRPr="001E5053">
        <w:rPr>
          <w:rFonts w:asciiTheme="majorHAnsi" w:hAnsiTheme="majorHAnsi" w:cs="Times New Roman"/>
          <w:color w:val="242424"/>
        </w:rPr>
        <w:t>Doch es wird von ihr berichtet:</w:t>
      </w:r>
      <w:r w:rsidR="00AC7E80" w:rsidRPr="001E5053">
        <w:rPr>
          <w:rFonts w:asciiTheme="majorHAnsi" w:hAnsiTheme="majorHAnsi" w:cs="Times New Roman"/>
          <w:color w:val="242424"/>
        </w:rPr>
        <w:t xml:space="preserve"> </w:t>
      </w:r>
      <w:r w:rsidR="002A1220" w:rsidRPr="001E5053">
        <w:rPr>
          <w:rFonts w:asciiTheme="majorHAnsi" w:hAnsiTheme="majorHAnsi" w:cs="Times New Roman"/>
          <w:color w:val="242424"/>
        </w:rPr>
        <w:t>„</w:t>
      </w:r>
      <w:r w:rsidR="002A1220" w:rsidRPr="001E5053">
        <w:rPr>
          <w:rFonts w:asciiTheme="majorHAnsi" w:hAnsiTheme="majorHAnsi" w:cs="Times New Roman"/>
          <w:b/>
          <w:bCs/>
          <w:color w:val="242424"/>
        </w:rPr>
        <w:t xml:space="preserve">Und sie sagte zu ihrer Gebieterin: Ach, wäre doch mein Herr vor dem Propheten, der in Samaria ist. Dann könnte dieser ihn von seinem Aussatz befreien.“ </w:t>
      </w:r>
    </w:p>
    <w:p w14:paraId="701B5B54" w14:textId="4BB82505" w:rsidR="00AC7E80" w:rsidRPr="001E5053" w:rsidRDefault="002A1220" w:rsidP="00F32ECC">
      <w:pPr>
        <w:spacing w:after="120" w:line="240" w:lineRule="auto"/>
        <w:ind w:right="75"/>
        <w:rPr>
          <w:rFonts w:asciiTheme="majorHAnsi" w:hAnsiTheme="majorHAnsi" w:cs="Times New Roman"/>
          <w:color w:val="242424"/>
        </w:rPr>
      </w:pPr>
      <w:r w:rsidRPr="001E5053">
        <w:rPr>
          <w:rFonts w:asciiTheme="majorHAnsi" w:hAnsiTheme="majorHAnsi" w:cs="Times New Roman"/>
          <w:color w:val="242424"/>
        </w:rPr>
        <w:t xml:space="preserve">Wie in aller Welt kann diese junge Person so </w:t>
      </w:r>
      <w:r w:rsidR="0010751D" w:rsidRPr="001E5053">
        <w:rPr>
          <w:rFonts w:asciiTheme="majorHAnsi" w:hAnsiTheme="majorHAnsi" w:cs="Times New Roman"/>
          <w:color w:val="242424"/>
        </w:rPr>
        <w:t>mitfühlend sein? Viel natürlicher wäre doch Schadenfreude über die Krankheit ihres Peinigers</w:t>
      </w:r>
      <w:r w:rsidR="003E6C92" w:rsidRPr="001E5053">
        <w:rPr>
          <w:rFonts w:asciiTheme="majorHAnsi" w:hAnsiTheme="majorHAnsi" w:cs="Times New Roman"/>
          <w:color w:val="242424"/>
        </w:rPr>
        <w:t xml:space="preserve">: „Recht geschieht ihm! Er hatte auch kein </w:t>
      </w:r>
      <w:r w:rsidR="003E6C92" w:rsidRPr="001E5053">
        <w:rPr>
          <w:rFonts w:asciiTheme="majorHAnsi" w:hAnsiTheme="majorHAnsi" w:cs="Times New Roman"/>
          <w:color w:val="242424"/>
        </w:rPr>
        <w:lastRenderedPageBreak/>
        <w:t xml:space="preserve">Mitleid mit den Menschen meines Volkes“. </w:t>
      </w:r>
      <w:r w:rsidR="00D476BA" w:rsidRPr="001E5053">
        <w:rPr>
          <w:rFonts w:asciiTheme="majorHAnsi" w:hAnsiTheme="majorHAnsi" w:cs="Times New Roman"/>
          <w:color w:val="242424"/>
        </w:rPr>
        <w:t xml:space="preserve">Aber nein: Sie wünscht ihm Heilung und weist ihn auf </w:t>
      </w:r>
      <w:r w:rsidR="00402BE7" w:rsidRPr="001E5053">
        <w:rPr>
          <w:rFonts w:asciiTheme="majorHAnsi" w:hAnsiTheme="majorHAnsi" w:cs="Times New Roman"/>
          <w:color w:val="242424"/>
        </w:rPr>
        <w:t>die Kraft der Gebete des Propheten Elisa hin.</w:t>
      </w:r>
    </w:p>
    <w:p w14:paraId="6E334944" w14:textId="01DBC683" w:rsidR="000A37AD" w:rsidRPr="001E5053" w:rsidRDefault="000A37AD" w:rsidP="00F32ECC">
      <w:pPr>
        <w:spacing w:after="120" w:line="240" w:lineRule="auto"/>
        <w:ind w:right="75"/>
        <w:rPr>
          <w:rFonts w:asciiTheme="majorHAnsi" w:hAnsiTheme="majorHAnsi" w:cs="Times New Roman"/>
          <w:color w:val="242424"/>
        </w:rPr>
      </w:pPr>
      <w:r w:rsidRPr="001E5053">
        <w:rPr>
          <w:rFonts w:asciiTheme="majorHAnsi" w:hAnsiTheme="majorHAnsi" w:cs="Times New Roman"/>
          <w:color w:val="242424"/>
        </w:rPr>
        <w:t xml:space="preserve">Ich frage mich, wie das möglich ist. Ich frage mich, wie </w:t>
      </w:r>
      <w:r w:rsidR="0032687D" w:rsidRPr="001E5053">
        <w:rPr>
          <w:rFonts w:asciiTheme="majorHAnsi" w:hAnsiTheme="majorHAnsi" w:cs="Times New Roman"/>
          <w:color w:val="242424"/>
        </w:rPr>
        <w:t>a</w:t>
      </w:r>
      <w:r w:rsidRPr="001E5053">
        <w:rPr>
          <w:rFonts w:asciiTheme="majorHAnsi" w:hAnsiTheme="majorHAnsi" w:cs="Times New Roman"/>
          <w:color w:val="242424"/>
        </w:rPr>
        <w:t xml:space="preserve">uch heute Menschen solche Stärke im Leid zeigen </w:t>
      </w:r>
      <w:r w:rsidR="00347BF7" w:rsidRPr="001E5053">
        <w:rPr>
          <w:rFonts w:asciiTheme="majorHAnsi" w:hAnsiTheme="majorHAnsi" w:cs="Times New Roman"/>
          <w:color w:val="242424"/>
        </w:rPr>
        <w:t xml:space="preserve">können. Ich frage mich wie Menschen das umsetzen können, was </w:t>
      </w:r>
      <w:proofErr w:type="spellStart"/>
      <w:r w:rsidR="00347BF7" w:rsidRPr="001E5053">
        <w:rPr>
          <w:rFonts w:asciiTheme="majorHAnsi" w:hAnsiTheme="majorHAnsi" w:cs="Times New Roman"/>
          <w:color w:val="242424"/>
        </w:rPr>
        <w:t>jahrhunderte</w:t>
      </w:r>
      <w:proofErr w:type="spellEnd"/>
      <w:r w:rsidR="00347BF7" w:rsidRPr="001E5053">
        <w:rPr>
          <w:rFonts w:asciiTheme="majorHAnsi" w:hAnsiTheme="majorHAnsi" w:cs="Times New Roman"/>
          <w:color w:val="242424"/>
        </w:rPr>
        <w:t xml:space="preserve"> später Jesus gelehrt hat:</w:t>
      </w:r>
      <w:r w:rsidR="009974B5" w:rsidRPr="001E5053">
        <w:rPr>
          <w:rFonts w:asciiTheme="majorHAnsi" w:hAnsiTheme="majorHAnsi" w:cs="Times New Roman"/>
          <w:color w:val="242424"/>
        </w:rPr>
        <w:t xml:space="preserve"> „</w:t>
      </w:r>
      <w:r w:rsidR="009974B5" w:rsidRPr="001E5053">
        <w:rPr>
          <w:rFonts w:asciiTheme="majorHAnsi" w:hAnsiTheme="majorHAnsi" w:cs="Times New Roman"/>
          <w:i/>
          <w:iCs/>
          <w:color w:val="242424"/>
        </w:rPr>
        <w:t>Liebet eure Feinde und segnet, die euch verfluchen“ (</w:t>
      </w:r>
      <w:proofErr w:type="spellStart"/>
      <w:r w:rsidR="009974B5" w:rsidRPr="001E5053">
        <w:rPr>
          <w:rFonts w:asciiTheme="majorHAnsi" w:hAnsiTheme="majorHAnsi" w:cs="Times New Roman"/>
          <w:i/>
          <w:iCs/>
          <w:color w:val="242424"/>
        </w:rPr>
        <w:t>Mt</w:t>
      </w:r>
      <w:proofErr w:type="spellEnd"/>
      <w:r w:rsidR="009974B5" w:rsidRPr="001E5053">
        <w:rPr>
          <w:rFonts w:asciiTheme="majorHAnsi" w:hAnsiTheme="majorHAnsi" w:cs="Times New Roman"/>
          <w:i/>
          <w:iCs/>
          <w:color w:val="242424"/>
        </w:rPr>
        <w:t xml:space="preserve"> 5,44-45)</w:t>
      </w:r>
      <w:r w:rsidR="009974B5" w:rsidRPr="001E5053">
        <w:rPr>
          <w:rFonts w:asciiTheme="majorHAnsi" w:hAnsiTheme="majorHAnsi" w:cs="Times New Roman"/>
          <w:color w:val="242424"/>
        </w:rPr>
        <w:t xml:space="preserve">. </w:t>
      </w:r>
    </w:p>
    <w:p w14:paraId="6AD3B6B4" w14:textId="6E45E588" w:rsidR="002F0614" w:rsidRPr="001E5053" w:rsidRDefault="002F0614" w:rsidP="00F32ECC">
      <w:pPr>
        <w:spacing w:after="120" w:line="240" w:lineRule="auto"/>
        <w:ind w:right="75"/>
        <w:rPr>
          <w:rFonts w:asciiTheme="majorHAnsi" w:hAnsiTheme="majorHAnsi" w:cs="Times New Roman"/>
          <w:color w:val="242424"/>
        </w:rPr>
      </w:pPr>
      <w:r w:rsidRPr="001E5053">
        <w:rPr>
          <w:rFonts w:asciiTheme="majorHAnsi" w:hAnsiTheme="majorHAnsi" w:cs="Times New Roman"/>
          <w:color w:val="242424"/>
        </w:rPr>
        <w:t>Es muss so sein, dass sie in ihrer tiefer Not erlebt hat, was David im Psalm 23</w:t>
      </w:r>
      <w:r w:rsidR="00255875" w:rsidRPr="001E5053">
        <w:rPr>
          <w:rFonts w:asciiTheme="majorHAnsi" w:hAnsiTheme="majorHAnsi" w:cs="Times New Roman"/>
          <w:color w:val="242424"/>
        </w:rPr>
        <w:t>,4 bekennt: „Und ob ich schon wanderte im Tal der Todesschatten, du bist bei mir. Dein Stecken und Stab trösten mich.“</w:t>
      </w:r>
      <w:r w:rsidR="00247960" w:rsidRPr="001E5053">
        <w:rPr>
          <w:rFonts w:asciiTheme="majorHAnsi" w:hAnsiTheme="majorHAnsi" w:cs="Times New Roman"/>
          <w:color w:val="242424"/>
        </w:rPr>
        <w:t xml:space="preserve"> Sie muss Gottes Nähe und Beistand ganz konkret erfahren haben. </w:t>
      </w:r>
      <w:r w:rsidR="00251F6F" w:rsidRPr="001E5053">
        <w:rPr>
          <w:rFonts w:asciiTheme="majorHAnsi" w:hAnsiTheme="majorHAnsi" w:cs="Times New Roman"/>
          <w:color w:val="242424"/>
        </w:rPr>
        <w:t>Sie scheint</w:t>
      </w:r>
      <w:r w:rsidR="007B6449" w:rsidRPr="001E5053">
        <w:rPr>
          <w:rFonts w:asciiTheme="majorHAnsi" w:hAnsiTheme="majorHAnsi" w:cs="Times New Roman"/>
          <w:color w:val="242424"/>
        </w:rPr>
        <w:t xml:space="preserve"> sich</w:t>
      </w:r>
      <w:r w:rsidR="00251F6F" w:rsidRPr="001E5053">
        <w:rPr>
          <w:rFonts w:asciiTheme="majorHAnsi" w:hAnsiTheme="majorHAnsi" w:cs="Times New Roman"/>
          <w:color w:val="242424"/>
        </w:rPr>
        <w:t xml:space="preserve"> in allem Leiden </w:t>
      </w:r>
      <w:r w:rsidR="007B6449" w:rsidRPr="001E5053">
        <w:rPr>
          <w:rFonts w:asciiTheme="majorHAnsi" w:hAnsiTheme="majorHAnsi" w:cs="Times New Roman"/>
          <w:color w:val="242424"/>
        </w:rPr>
        <w:t xml:space="preserve">einen offenen Blick und ein offenes Herz für Gottes Wirken bewahrt zu haben. </w:t>
      </w:r>
    </w:p>
    <w:p w14:paraId="000BF44E" w14:textId="746F080E" w:rsidR="003301A8" w:rsidRPr="001E5053" w:rsidRDefault="003301A8" w:rsidP="00F32ECC">
      <w:pPr>
        <w:spacing w:after="120" w:line="240" w:lineRule="auto"/>
        <w:ind w:right="74"/>
        <w:rPr>
          <w:rFonts w:asciiTheme="majorHAnsi" w:hAnsiTheme="majorHAnsi" w:cs="Times New Roman"/>
          <w:color w:val="242424"/>
        </w:rPr>
      </w:pPr>
      <w:r w:rsidRPr="001E5053">
        <w:rPr>
          <w:rFonts w:asciiTheme="majorHAnsi" w:hAnsiTheme="majorHAnsi" w:cs="Times New Roman"/>
          <w:color w:val="242424"/>
        </w:rPr>
        <w:t>Ich staune über ihren Mut und Glauben.</w:t>
      </w:r>
      <w:r w:rsidR="0006784A" w:rsidRPr="001E5053">
        <w:rPr>
          <w:rFonts w:asciiTheme="majorHAnsi" w:hAnsiTheme="majorHAnsi" w:cs="Times New Roman"/>
          <w:color w:val="242424"/>
        </w:rPr>
        <w:t xml:space="preserve"> Ihren Glauben auch in der Not an der Güte Gottes festzuhalten. </w:t>
      </w:r>
      <w:r w:rsidR="00A0463F" w:rsidRPr="001E5053">
        <w:rPr>
          <w:rFonts w:asciiTheme="majorHAnsi" w:hAnsiTheme="majorHAnsi" w:cs="Times New Roman"/>
          <w:color w:val="242424"/>
        </w:rPr>
        <w:t xml:space="preserve">Es ist ja unglaublich, dass sie überzeugt </w:t>
      </w:r>
      <w:r w:rsidR="00654FDD" w:rsidRPr="001E5053">
        <w:rPr>
          <w:rFonts w:asciiTheme="majorHAnsi" w:hAnsiTheme="majorHAnsi" w:cs="Times New Roman"/>
          <w:color w:val="242424"/>
        </w:rPr>
        <w:t>ist, dass die Begegnung mit ihrem Gott Naemann Heil bringen wird – obwohl</w:t>
      </w:r>
      <w:r w:rsidR="00105242" w:rsidRPr="001E5053">
        <w:rPr>
          <w:rFonts w:asciiTheme="majorHAnsi" w:hAnsiTheme="majorHAnsi" w:cs="Times New Roman"/>
          <w:color w:val="242424"/>
        </w:rPr>
        <w:t xml:space="preserve"> ihr eigenes Schicksal eine ganz andere Sprache spricht. Ich staune über ihren Mut</w:t>
      </w:r>
      <w:r w:rsidR="002B44F1" w:rsidRPr="001E5053">
        <w:rPr>
          <w:rFonts w:asciiTheme="majorHAnsi" w:hAnsiTheme="majorHAnsi" w:cs="Times New Roman"/>
          <w:color w:val="242424"/>
        </w:rPr>
        <w:t xml:space="preserve">, ihrem Herrn </w:t>
      </w:r>
      <w:r w:rsidR="000211C4" w:rsidRPr="001E5053">
        <w:rPr>
          <w:rFonts w:asciiTheme="majorHAnsi" w:hAnsiTheme="majorHAnsi" w:cs="Times New Roman"/>
          <w:color w:val="242424"/>
        </w:rPr>
        <w:t xml:space="preserve">Heilung in ihrer Heimat vorzuschlagen, wenn seine eigenen Ärzte </w:t>
      </w:r>
      <w:r w:rsidR="008679C6" w:rsidRPr="001E5053">
        <w:rPr>
          <w:rFonts w:asciiTheme="majorHAnsi" w:hAnsiTheme="majorHAnsi" w:cs="Times New Roman"/>
          <w:color w:val="242424"/>
        </w:rPr>
        <w:t xml:space="preserve">keine Hilfe mehr anbieten konnten. </w:t>
      </w:r>
      <w:r w:rsidR="00A75F03" w:rsidRPr="001E5053">
        <w:rPr>
          <w:rFonts w:asciiTheme="majorHAnsi" w:hAnsiTheme="majorHAnsi" w:cs="Times New Roman"/>
          <w:color w:val="242424"/>
        </w:rPr>
        <w:t xml:space="preserve">Hilfe aus </w:t>
      </w:r>
      <w:r w:rsidR="00386E57" w:rsidRPr="001E5053">
        <w:rPr>
          <w:rFonts w:asciiTheme="majorHAnsi" w:hAnsiTheme="majorHAnsi" w:cs="Times New Roman"/>
          <w:color w:val="242424"/>
        </w:rPr>
        <w:t xml:space="preserve">gerade </w:t>
      </w:r>
      <w:r w:rsidR="00A75F03" w:rsidRPr="001E5053">
        <w:rPr>
          <w:rFonts w:asciiTheme="majorHAnsi" w:hAnsiTheme="majorHAnsi" w:cs="Times New Roman"/>
          <w:color w:val="242424"/>
        </w:rPr>
        <w:t xml:space="preserve">dem Volk, dass </w:t>
      </w:r>
      <w:r w:rsidR="00386E57" w:rsidRPr="001E5053">
        <w:rPr>
          <w:rFonts w:asciiTheme="majorHAnsi" w:hAnsiTheme="majorHAnsi" w:cs="Times New Roman"/>
          <w:color w:val="242424"/>
        </w:rPr>
        <w:t xml:space="preserve">er militärisch besiegt hat. </w:t>
      </w:r>
      <w:r w:rsidR="00960CE4" w:rsidRPr="001E5053">
        <w:rPr>
          <w:rFonts w:asciiTheme="majorHAnsi" w:hAnsiTheme="majorHAnsi" w:cs="Times New Roman"/>
          <w:color w:val="242424"/>
        </w:rPr>
        <w:t xml:space="preserve">Was für ein tollkühner Vorschlag! </w:t>
      </w:r>
      <w:r w:rsidR="008679C6" w:rsidRPr="001E5053">
        <w:rPr>
          <w:rFonts w:asciiTheme="majorHAnsi" w:hAnsiTheme="majorHAnsi" w:cs="Times New Roman"/>
          <w:color w:val="242424"/>
        </w:rPr>
        <w:t>Was für eine Heldin</w:t>
      </w:r>
      <w:r w:rsidR="00960CE4" w:rsidRPr="001E5053">
        <w:rPr>
          <w:rFonts w:asciiTheme="majorHAnsi" w:hAnsiTheme="majorHAnsi" w:cs="Times New Roman"/>
          <w:color w:val="242424"/>
        </w:rPr>
        <w:t xml:space="preserve"> des Glaubens</w:t>
      </w:r>
      <w:r w:rsidR="008679C6" w:rsidRPr="001E5053">
        <w:rPr>
          <w:rFonts w:asciiTheme="majorHAnsi" w:hAnsiTheme="majorHAnsi" w:cs="Times New Roman"/>
          <w:color w:val="242424"/>
        </w:rPr>
        <w:t>, was für eine Inspiration!</w:t>
      </w:r>
      <w:r w:rsidR="00105242" w:rsidRPr="001E5053">
        <w:rPr>
          <w:rFonts w:asciiTheme="majorHAnsi" w:hAnsiTheme="majorHAnsi" w:cs="Times New Roman"/>
          <w:color w:val="242424"/>
        </w:rPr>
        <w:t xml:space="preserve"> </w:t>
      </w:r>
    </w:p>
    <w:p w14:paraId="2F27954A" w14:textId="2F01F31E" w:rsidR="00A40CA7" w:rsidRPr="001E5053" w:rsidRDefault="00F35866" w:rsidP="00F32ECC">
      <w:pPr>
        <w:spacing w:after="120" w:line="240" w:lineRule="auto"/>
        <w:ind w:right="74"/>
        <w:rPr>
          <w:rFonts w:asciiTheme="majorHAnsi" w:hAnsiTheme="majorHAnsi" w:cs="Times New Roman"/>
          <w:color w:val="242424"/>
        </w:rPr>
      </w:pPr>
      <w:r w:rsidRPr="001E5053">
        <w:rPr>
          <w:rFonts w:asciiTheme="majorHAnsi" w:hAnsiTheme="majorHAnsi" w:cs="Times New Roman"/>
          <w:color w:val="242424"/>
        </w:rPr>
        <w:t xml:space="preserve">Ihre Fürsorge hat </w:t>
      </w:r>
      <w:r w:rsidR="00D934D1" w:rsidRPr="001E5053">
        <w:rPr>
          <w:rFonts w:asciiTheme="majorHAnsi" w:hAnsiTheme="majorHAnsi" w:cs="Times New Roman"/>
          <w:color w:val="242424"/>
        </w:rPr>
        <w:t xml:space="preserve">aber </w:t>
      </w:r>
      <w:r w:rsidRPr="001E5053">
        <w:rPr>
          <w:rFonts w:asciiTheme="majorHAnsi" w:hAnsiTheme="majorHAnsi" w:cs="Times New Roman"/>
          <w:color w:val="242424"/>
        </w:rPr>
        <w:t xml:space="preserve">zugleich auch etwas zutiefst rebellisches: </w:t>
      </w:r>
      <w:r w:rsidR="00A40CA7" w:rsidRPr="001E5053">
        <w:rPr>
          <w:rFonts w:asciiTheme="majorHAnsi" w:hAnsiTheme="majorHAnsi" w:cs="Times New Roman"/>
          <w:color w:val="242424"/>
        </w:rPr>
        <w:t>Das Böse wird nicht kleingeredet</w:t>
      </w:r>
      <w:r w:rsidR="00D934D1" w:rsidRPr="001E5053">
        <w:rPr>
          <w:rFonts w:asciiTheme="majorHAnsi" w:hAnsiTheme="majorHAnsi" w:cs="Times New Roman"/>
          <w:color w:val="242424"/>
        </w:rPr>
        <w:t xml:space="preserve">. Aber </w:t>
      </w:r>
      <w:r w:rsidR="00A40CA7" w:rsidRPr="001E5053">
        <w:rPr>
          <w:rFonts w:asciiTheme="majorHAnsi" w:hAnsiTheme="majorHAnsi" w:cs="Times New Roman"/>
          <w:color w:val="242424"/>
        </w:rPr>
        <w:t>es wird überwunden durch die Liebe. Menschlich gesehen, kann das weder gelingen noch von irgendjemandem erwartet werden. Es ist immer ein Wunder für das wir beten und das wir staunend zur Kenntnis nehmen können.</w:t>
      </w:r>
      <w:r w:rsidR="00E55FAA" w:rsidRPr="001E5053">
        <w:rPr>
          <w:rFonts w:asciiTheme="majorHAnsi" w:hAnsiTheme="majorHAnsi" w:cs="Times New Roman"/>
          <w:color w:val="242424"/>
        </w:rPr>
        <w:t xml:space="preserve"> </w:t>
      </w:r>
    </w:p>
    <w:p w14:paraId="421E1AA0" w14:textId="508F0BEB" w:rsidR="00C473A9" w:rsidRPr="001E5053" w:rsidRDefault="00C473A9" w:rsidP="00F32ECC">
      <w:pPr>
        <w:spacing w:after="120" w:line="240" w:lineRule="auto"/>
        <w:ind w:right="74"/>
        <w:rPr>
          <w:rFonts w:asciiTheme="majorHAnsi" w:hAnsiTheme="majorHAnsi" w:cs="Times New Roman"/>
          <w:color w:val="242424"/>
        </w:rPr>
      </w:pPr>
      <w:r w:rsidRPr="001E5053">
        <w:rPr>
          <w:rFonts w:asciiTheme="majorHAnsi" w:hAnsiTheme="majorHAnsi" w:cs="Times New Roman"/>
          <w:color w:val="242424"/>
        </w:rPr>
        <w:t xml:space="preserve">Und dann ermutigt mich noch etwas Weiteres: </w:t>
      </w:r>
      <w:r w:rsidR="004C4131" w:rsidRPr="001E5053">
        <w:rPr>
          <w:rFonts w:asciiTheme="majorHAnsi" w:hAnsiTheme="majorHAnsi" w:cs="Times New Roman"/>
          <w:color w:val="242424"/>
        </w:rPr>
        <w:t xml:space="preserve">Es ist eine kleine Tat, die ein </w:t>
      </w:r>
      <w:proofErr w:type="spellStart"/>
      <w:r w:rsidR="004C4131" w:rsidRPr="001E5053">
        <w:rPr>
          <w:rFonts w:asciiTheme="majorHAnsi" w:hAnsiTheme="majorHAnsi" w:cs="Times New Roman"/>
          <w:color w:val="242424"/>
        </w:rPr>
        <w:t>grosser</w:t>
      </w:r>
      <w:proofErr w:type="spellEnd"/>
      <w:r w:rsidR="004C4131" w:rsidRPr="001E5053">
        <w:rPr>
          <w:rFonts w:asciiTheme="majorHAnsi" w:hAnsiTheme="majorHAnsi" w:cs="Times New Roman"/>
          <w:color w:val="242424"/>
        </w:rPr>
        <w:t xml:space="preserve"> Unterschied macht.</w:t>
      </w:r>
      <w:r w:rsidR="00D23154" w:rsidRPr="001E5053">
        <w:rPr>
          <w:rFonts w:asciiTheme="majorHAnsi" w:hAnsiTheme="majorHAnsi" w:cs="Times New Roman"/>
          <w:color w:val="242424"/>
        </w:rPr>
        <w:t xml:space="preserve"> Nichts als ein paar Worte, ein Hinweis auf Hilfe, der eine </w:t>
      </w:r>
      <w:proofErr w:type="spellStart"/>
      <w:r w:rsidR="00D23154" w:rsidRPr="001E5053">
        <w:rPr>
          <w:rFonts w:asciiTheme="majorHAnsi" w:hAnsiTheme="majorHAnsi" w:cs="Times New Roman"/>
          <w:color w:val="242424"/>
        </w:rPr>
        <w:t>grosse</w:t>
      </w:r>
      <w:proofErr w:type="spellEnd"/>
      <w:r w:rsidR="00D23154" w:rsidRPr="001E5053">
        <w:rPr>
          <w:rFonts w:asciiTheme="majorHAnsi" w:hAnsiTheme="majorHAnsi" w:cs="Times New Roman"/>
          <w:color w:val="242424"/>
        </w:rPr>
        <w:t xml:space="preserve"> Auswirkung hat. </w:t>
      </w:r>
    </w:p>
    <w:p w14:paraId="79CE272C" w14:textId="466E972C" w:rsidR="00FC77BE" w:rsidRPr="001E5053" w:rsidRDefault="00C85A7B" w:rsidP="00F32ECC">
      <w:pPr>
        <w:spacing w:after="120" w:line="240" w:lineRule="auto"/>
        <w:ind w:right="75"/>
        <w:rPr>
          <w:rFonts w:asciiTheme="majorHAnsi" w:hAnsiTheme="majorHAnsi" w:cs="Times New Roman"/>
          <w:color w:val="242424"/>
        </w:rPr>
      </w:pPr>
      <w:r w:rsidRPr="001E5053">
        <w:rPr>
          <w:rFonts w:asciiTheme="majorHAnsi" w:hAnsiTheme="majorHAnsi" w:cs="Times New Roman"/>
          <w:color w:val="242424"/>
        </w:rPr>
        <w:t xml:space="preserve">Wenn wir heute an die Millionen von Menschen denken, die aufgrund ihres Glaubens </w:t>
      </w:r>
      <w:r w:rsidR="00D71298" w:rsidRPr="001E5053">
        <w:rPr>
          <w:rFonts w:asciiTheme="majorHAnsi" w:hAnsiTheme="majorHAnsi" w:cs="Times New Roman"/>
          <w:color w:val="242424"/>
        </w:rPr>
        <w:t xml:space="preserve">Leid und Verfolgung erleben und für sie beten. Dann ist das im Grunde nicht viel. Und doch hat es eine </w:t>
      </w:r>
      <w:proofErr w:type="spellStart"/>
      <w:r w:rsidR="00D71298" w:rsidRPr="001E5053">
        <w:rPr>
          <w:rFonts w:asciiTheme="majorHAnsi" w:hAnsiTheme="majorHAnsi" w:cs="Times New Roman"/>
          <w:color w:val="242424"/>
        </w:rPr>
        <w:t>grosse</w:t>
      </w:r>
      <w:proofErr w:type="spellEnd"/>
      <w:r w:rsidR="00D71298" w:rsidRPr="001E5053">
        <w:rPr>
          <w:rFonts w:asciiTheme="majorHAnsi" w:hAnsiTheme="majorHAnsi" w:cs="Times New Roman"/>
          <w:color w:val="242424"/>
        </w:rPr>
        <w:t xml:space="preserve"> Wirkung.</w:t>
      </w:r>
    </w:p>
    <w:p w14:paraId="24FBD528" w14:textId="46F6792F" w:rsidR="00CB7F2E" w:rsidRPr="001E5053" w:rsidRDefault="00CB7F2E" w:rsidP="00F32ECC">
      <w:pPr>
        <w:spacing w:after="120" w:line="240" w:lineRule="auto"/>
        <w:ind w:right="75"/>
        <w:rPr>
          <w:rFonts w:asciiTheme="majorHAnsi" w:hAnsiTheme="majorHAnsi" w:cs="Times New Roman"/>
          <w:color w:val="242424"/>
        </w:rPr>
      </w:pPr>
      <w:r w:rsidRPr="001E5053">
        <w:rPr>
          <w:rFonts w:asciiTheme="majorHAnsi" w:hAnsiTheme="majorHAnsi" w:cs="Times New Roman"/>
          <w:color w:val="242424"/>
        </w:rPr>
        <w:t xml:space="preserve">Im letzten Oktober organisierte die </w:t>
      </w:r>
      <w:r w:rsidR="007E5ECC">
        <w:rPr>
          <w:rFonts w:asciiTheme="majorHAnsi" w:hAnsiTheme="majorHAnsi" w:cs="Times New Roman"/>
          <w:color w:val="242424"/>
        </w:rPr>
        <w:t>landeskirchliche Kommission</w:t>
      </w:r>
      <w:r w:rsidRPr="001E5053">
        <w:rPr>
          <w:rFonts w:asciiTheme="majorHAnsi" w:hAnsiTheme="majorHAnsi" w:cs="Times New Roman"/>
          <w:color w:val="242424"/>
        </w:rPr>
        <w:t xml:space="preserve"> für Solidarität mit bedrängten und verfolgten </w:t>
      </w:r>
      <w:r w:rsidR="00427DB5">
        <w:rPr>
          <w:rFonts w:asciiTheme="majorHAnsi" w:hAnsiTheme="majorHAnsi" w:cs="Times New Roman"/>
          <w:color w:val="242424"/>
        </w:rPr>
        <w:t xml:space="preserve">Christinnen und </w:t>
      </w:r>
      <w:r w:rsidRPr="001E5053">
        <w:rPr>
          <w:rFonts w:asciiTheme="majorHAnsi" w:hAnsiTheme="majorHAnsi" w:cs="Times New Roman"/>
          <w:color w:val="242424"/>
        </w:rPr>
        <w:t xml:space="preserve">Christen einen Gebetsabend für die Menschen in Subsahara Afrika. </w:t>
      </w:r>
      <w:r w:rsidR="00A87DCD" w:rsidRPr="001E5053">
        <w:rPr>
          <w:rFonts w:asciiTheme="majorHAnsi" w:hAnsiTheme="majorHAnsi" w:cs="Times New Roman"/>
          <w:color w:val="242424"/>
        </w:rPr>
        <w:t xml:space="preserve">Ein Kirchenleiter aus der Region wurde per </w:t>
      </w:r>
      <w:proofErr w:type="spellStart"/>
      <w:r w:rsidR="00A87DCD" w:rsidRPr="001E5053">
        <w:rPr>
          <w:rFonts w:asciiTheme="majorHAnsi" w:hAnsiTheme="majorHAnsi" w:cs="Times New Roman"/>
          <w:color w:val="242424"/>
        </w:rPr>
        <w:t>Videocall</w:t>
      </w:r>
      <w:proofErr w:type="spellEnd"/>
      <w:r w:rsidR="00A87DCD" w:rsidRPr="001E5053">
        <w:rPr>
          <w:rFonts w:asciiTheme="majorHAnsi" w:hAnsiTheme="majorHAnsi" w:cs="Times New Roman"/>
          <w:color w:val="242424"/>
        </w:rPr>
        <w:t xml:space="preserve"> live zugeschaltet</w:t>
      </w:r>
      <w:r w:rsidR="006269B2" w:rsidRPr="001E5053">
        <w:rPr>
          <w:rFonts w:asciiTheme="majorHAnsi" w:hAnsiTheme="majorHAnsi" w:cs="Times New Roman"/>
          <w:color w:val="242424"/>
        </w:rPr>
        <w:t xml:space="preserve"> und er dankte der Gruppe überschwänglich für ihr Gebet.</w:t>
      </w:r>
      <w:r w:rsidR="00BB1546" w:rsidRPr="001E5053">
        <w:rPr>
          <w:rFonts w:asciiTheme="majorHAnsi" w:hAnsiTheme="majorHAnsi" w:cs="Times New Roman"/>
          <w:color w:val="242424"/>
        </w:rPr>
        <w:t xml:space="preserve"> Er meinte, dass es für sie eine </w:t>
      </w:r>
      <w:proofErr w:type="spellStart"/>
      <w:r w:rsidR="00BB1546" w:rsidRPr="001E5053">
        <w:rPr>
          <w:rFonts w:asciiTheme="majorHAnsi" w:hAnsiTheme="majorHAnsi" w:cs="Times New Roman"/>
          <w:color w:val="242424"/>
        </w:rPr>
        <w:t>grosse</w:t>
      </w:r>
      <w:proofErr w:type="spellEnd"/>
      <w:r w:rsidR="00BB1546" w:rsidRPr="001E5053">
        <w:rPr>
          <w:rFonts w:asciiTheme="majorHAnsi" w:hAnsiTheme="majorHAnsi" w:cs="Times New Roman"/>
          <w:color w:val="242424"/>
        </w:rPr>
        <w:t xml:space="preserve"> Ermutigung sei zu wissen, dass sie nicht vergessen sind</w:t>
      </w:r>
      <w:r w:rsidR="00C41F64" w:rsidRPr="001E5053">
        <w:rPr>
          <w:rFonts w:asciiTheme="majorHAnsi" w:hAnsiTheme="majorHAnsi" w:cs="Times New Roman"/>
          <w:color w:val="242424"/>
        </w:rPr>
        <w:t xml:space="preserve"> sondern Menschen auf der ganzen Welt an sie denken und für sie beten.</w:t>
      </w:r>
      <w:r w:rsidR="006269B2" w:rsidRPr="001E5053">
        <w:rPr>
          <w:rFonts w:asciiTheme="majorHAnsi" w:hAnsiTheme="majorHAnsi" w:cs="Times New Roman"/>
          <w:color w:val="242424"/>
        </w:rPr>
        <w:t xml:space="preserve"> </w:t>
      </w:r>
    </w:p>
    <w:p w14:paraId="66471DDC" w14:textId="617EAF80" w:rsidR="00B07776" w:rsidRPr="001E5053" w:rsidRDefault="00C41F64" w:rsidP="00F32ECC">
      <w:pPr>
        <w:spacing w:after="120" w:line="240" w:lineRule="auto"/>
        <w:ind w:right="75"/>
        <w:rPr>
          <w:rFonts w:asciiTheme="majorHAnsi" w:hAnsiTheme="majorHAnsi"/>
        </w:rPr>
      </w:pPr>
      <w:r w:rsidRPr="001E5053">
        <w:rPr>
          <w:rFonts w:asciiTheme="majorHAnsi" w:hAnsiTheme="majorHAnsi" w:cs="Times New Roman"/>
          <w:color w:val="242424"/>
        </w:rPr>
        <w:t xml:space="preserve">Das junge Mädchen vor </w:t>
      </w:r>
      <w:r w:rsidR="005470E5" w:rsidRPr="001E5053">
        <w:rPr>
          <w:rFonts w:asciiTheme="majorHAnsi" w:hAnsiTheme="majorHAnsi" w:cs="Times New Roman"/>
          <w:color w:val="242424"/>
        </w:rPr>
        <w:t xml:space="preserve">rund 3000 Jahren hat mit ihrem Glauben einen Unterschied gemacht, der Menschen bis heute inspiriert und ermutigt. Lassen wir uns also </w:t>
      </w:r>
      <w:r w:rsidR="00C2193B" w:rsidRPr="001E5053">
        <w:rPr>
          <w:rFonts w:asciiTheme="majorHAnsi" w:hAnsiTheme="majorHAnsi" w:cs="Times New Roman"/>
          <w:color w:val="242424"/>
        </w:rPr>
        <w:t xml:space="preserve">in unseren herausfordernden Situationen neuen Mut schöpfen. Und </w:t>
      </w:r>
      <w:r w:rsidR="0000542E" w:rsidRPr="001E5053">
        <w:rPr>
          <w:rFonts w:asciiTheme="majorHAnsi" w:hAnsiTheme="majorHAnsi" w:cs="Times New Roman"/>
          <w:color w:val="242424"/>
        </w:rPr>
        <w:t xml:space="preserve">hören wir nicht auf </w:t>
      </w:r>
      <w:r w:rsidR="00CD6415" w:rsidRPr="001E5053">
        <w:rPr>
          <w:rFonts w:asciiTheme="majorHAnsi" w:hAnsiTheme="majorHAnsi" w:cs="Times New Roman"/>
          <w:color w:val="242424"/>
        </w:rPr>
        <w:t xml:space="preserve">sowohl </w:t>
      </w:r>
      <w:r w:rsidR="0000542E" w:rsidRPr="001E5053">
        <w:rPr>
          <w:rFonts w:asciiTheme="majorHAnsi" w:hAnsiTheme="majorHAnsi" w:cs="Times New Roman"/>
          <w:color w:val="242424"/>
        </w:rPr>
        <w:t xml:space="preserve">für diejenigen zu beten, </w:t>
      </w:r>
      <w:r w:rsidR="00CD6415" w:rsidRPr="001E5053">
        <w:rPr>
          <w:rFonts w:asciiTheme="majorHAnsi" w:hAnsiTheme="majorHAnsi" w:cs="Times New Roman"/>
          <w:color w:val="242424"/>
        </w:rPr>
        <w:t xml:space="preserve">die unter Verfolgung leiden, wie auch für </w:t>
      </w:r>
      <w:r w:rsidR="00674E6A" w:rsidRPr="001E5053">
        <w:rPr>
          <w:rFonts w:asciiTheme="majorHAnsi" w:hAnsiTheme="majorHAnsi" w:cs="Times New Roman"/>
          <w:color w:val="242424"/>
        </w:rPr>
        <w:t>ihre Verfolger. Wenn ein junges Mädchen das konnte, dann können wir das auch.</w:t>
      </w:r>
    </w:p>
    <w:p w14:paraId="284EAD7D" w14:textId="3CC67354" w:rsidR="0071101E" w:rsidRPr="001E5053" w:rsidRDefault="0071101E" w:rsidP="00F32ECC">
      <w:pPr>
        <w:spacing w:after="120" w:line="240" w:lineRule="auto"/>
        <w:ind w:right="74"/>
        <w:rPr>
          <w:rFonts w:asciiTheme="majorHAnsi" w:hAnsiTheme="majorHAnsi" w:cs="Times New Roman"/>
          <w:color w:val="242424"/>
        </w:rPr>
      </w:pPr>
      <w:r w:rsidRPr="001E5053">
        <w:rPr>
          <w:rFonts w:asciiTheme="majorHAnsi" w:hAnsiTheme="majorHAnsi" w:cs="Times New Roman"/>
          <w:color w:val="242424"/>
        </w:rPr>
        <w:t xml:space="preserve">Ob ihr Mut sich </w:t>
      </w:r>
      <w:proofErr w:type="spellStart"/>
      <w:r w:rsidRPr="001E5053">
        <w:rPr>
          <w:rFonts w:asciiTheme="majorHAnsi" w:hAnsiTheme="majorHAnsi" w:cs="Times New Roman"/>
          <w:color w:val="242424"/>
        </w:rPr>
        <w:t>schliesslich</w:t>
      </w:r>
      <w:proofErr w:type="spellEnd"/>
      <w:r w:rsidRPr="001E5053">
        <w:rPr>
          <w:rFonts w:asciiTheme="majorHAnsi" w:hAnsiTheme="majorHAnsi" w:cs="Times New Roman"/>
          <w:color w:val="242424"/>
        </w:rPr>
        <w:t xml:space="preserve"> auch für sie selber gelohnt hat</w:t>
      </w:r>
      <w:r w:rsidR="00A43034" w:rsidRPr="001E5053">
        <w:rPr>
          <w:rFonts w:asciiTheme="majorHAnsi" w:hAnsiTheme="majorHAnsi" w:cs="Times New Roman"/>
          <w:color w:val="242424"/>
        </w:rPr>
        <w:t xml:space="preserve"> und</w:t>
      </w:r>
      <w:r w:rsidRPr="001E5053">
        <w:rPr>
          <w:rFonts w:asciiTheme="majorHAnsi" w:hAnsiTheme="majorHAnsi" w:cs="Times New Roman"/>
          <w:color w:val="242424"/>
        </w:rPr>
        <w:t xml:space="preserve"> ob sie ihr Schicksal eine gute Wendung genommen hat, das wissen wir leider nicht. </w:t>
      </w:r>
      <w:r w:rsidR="00A43034" w:rsidRPr="001E5053">
        <w:rPr>
          <w:rFonts w:asciiTheme="majorHAnsi" w:hAnsiTheme="majorHAnsi" w:cs="Times New Roman"/>
          <w:color w:val="242424"/>
        </w:rPr>
        <w:t xml:space="preserve">Wir wünschen es ihr. Und wir wünschen dasselbe für alle, </w:t>
      </w:r>
      <w:r w:rsidR="00C1451A" w:rsidRPr="001E5053">
        <w:rPr>
          <w:rFonts w:asciiTheme="majorHAnsi" w:hAnsiTheme="majorHAnsi" w:cs="Times New Roman"/>
          <w:color w:val="242424"/>
        </w:rPr>
        <w:t>die heute leiden. Beten wir dafür.</w:t>
      </w:r>
    </w:p>
    <w:p w14:paraId="296F2798" w14:textId="77777777" w:rsidR="0071101E" w:rsidRPr="001E5053" w:rsidRDefault="0071101E" w:rsidP="00F32ECC">
      <w:pPr>
        <w:spacing w:after="120" w:line="240" w:lineRule="auto"/>
        <w:ind w:right="75"/>
        <w:rPr>
          <w:rFonts w:asciiTheme="majorHAnsi" w:hAnsiTheme="majorHAnsi" w:cs="Times New Roman"/>
          <w:color w:val="242424"/>
          <w:sz w:val="21"/>
          <w:szCs w:val="21"/>
        </w:rPr>
      </w:pPr>
    </w:p>
    <w:p w14:paraId="3BD3FCD4" w14:textId="78D89F96" w:rsidR="00B07776" w:rsidRPr="00F32ECC" w:rsidRDefault="00B07776" w:rsidP="00F32ECC">
      <w:pPr>
        <w:spacing w:after="120" w:line="240" w:lineRule="auto"/>
        <w:ind w:right="75"/>
        <w:rPr>
          <w:rFonts w:asciiTheme="majorHAnsi" w:hAnsiTheme="majorHAnsi" w:cs="Times New Roman"/>
          <w:color w:val="242424"/>
        </w:rPr>
      </w:pPr>
      <w:r w:rsidRPr="00F32ECC">
        <w:rPr>
          <w:rFonts w:asciiTheme="majorHAnsi" w:hAnsiTheme="majorHAnsi" w:cs="Times New Roman"/>
          <w:color w:val="242424"/>
        </w:rPr>
        <w:t>Amen.</w:t>
      </w:r>
    </w:p>
    <w:p w14:paraId="529B326D" w14:textId="77777777" w:rsidR="00F32ECC" w:rsidRDefault="00F32ECC">
      <w:pPr>
        <w:rPr>
          <w:rFonts w:asciiTheme="majorHAnsi" w:hAnsiTheme="majorHAnsi"/>
          <w:b/>
          <w:bCs/>
          <w:sz w:val="27"/>
          <w:szCs w:val="27"/>
        </w:rPr>
      </w:pPr>
      <w:r>
        <w:rPr>
          <w:rFonts w:asciiTheme="majorHAnsi" w:hAnsiTheme="majorHAnsi"/>
          <w:b/>
          <w:bCs/>
          <w:sz w:val="27"/>
          <w:szCs w:val="27"/>
        </w:rPr>
        <w:br w:type="page"/>
      </w:r>
    </w:p>
    <w:p w14:paraId="0355CB2E" w14:textId="33F17ED3" w:rsidR="00337AE2" w:rsidRPr="001E5053" w:rsidRDefault="00A50A59" w:rsidP="00F32ECC">
      <w:pPr>
        <w:spacing w:after="120" w:line="240" w:lineRule="auto"/>
        <w:ind w:right="75"/>
        <w:rPr>
          <w:rFonts w:asciiTheme="majorHAnsi" w:hAnsiTheme="majorHAnsi"/>
          <w:b/>
          <w:bCs/>
          <w:sz w:val="27"/>
          <w:szCs w:val="27"/>
        </w:rPr>
      </w:pPr>
      <w:r w:rsidRPr="001E5053">
        <w:rPr>
          <w:rFonts w:asciiTheme="majorHAnsi" w:hAnsiTheme="majorHAnsi"/>
          <w:b/>
          <w:bCs/>
          <w:sz w:val="27"/>
          <w:szCs w:val="27"/>
        </w:rPr>
        <w:lastRenderedPageBreak/>
        <w:t>Fürbitten:</w:t>
      </w:r>
    </w:p>
    <w:p w14:paraId="18614982" w14:textId="77777777" w:rsidR="00A50A59" w:rsidRPr="001E5053" w:rsidRDefault="00A50A59" w:rsidP="00A50A59">
      <w:pPr>
        <w:pStyle w:val="StandardWeb"/>
        <w:spacing w:before="200" w:beforeAutospacing="0" w:after="0" w:afterAutospacing="0" w:line="216" w:lineRule="atLeast"/>
        <w:rPr>
          <w:rFonts w:asciiTheme="majorHAnsi" w:hAnsiTheme="majorHAnsi"/>
        </w:rPr>
      </w:pPr>
      <w:r w:rsidRPr="001E5053">
        <w:rPr>
          <w:rFonts w:asciiTheme="majorHAnsi" w:hAnsiTheme="majorHAnsi" w:cs="Calibri"/>
          <w:b/>
          <w:bCs/>
          <w:u w:val="single"/>
        </w:rPr>
        <w:t>Für die Heilung aller Völker (EKG 834)</w:t>
      </w:r>
    </w:p>
    <w:p w14:paraId="674DBA12"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1)</w:t>
      </w:r>
      <w:r w:rsidRPr="001E5053">
        <w:rPr>
          <w:rFonts w:asciiTheme="majorHAnsi" w:hAnsiTheme="majorHAnsi"/>
        </w:rPr>
        <w:t> </w:t>
      </w:r>
      <w:r w:rsidRPr="001E5053">
        <w:rPr>
          <w:rFonts w:asciiTheme="majorHAnsi" w:hAnsiTheme="majorHAnsi" w:cs="Times"/>
        </w:rPr>
        <w:t> </w:t>
      </w:r>
      <w:r w:rsidRPr="001E5053">
        <w:rPr>
          <w:rFonts w:asciiTheme="majorHAnsi" w:hAnsiTheme="majorHAnsi"/>
          <w:b/>
          <w:bCs/>
        </w:rPr>
        <w:t>Für die Heilung aller Völker </w:t>
      </w:r>
    </w:p>
    <w:p w14:paraId="2BE82712"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bitten wir mit einem Mund </w:t>
      </w:r>
    </w:p>
    <w:p w14:paraId="042FB1EA"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um gerechtes, gleiches Teilen </w:t>
      </w:r>
    </w:p>
    <w:p w14:paraId="34C8FF5A"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auf dem gleichen Erdenrund. </w:t>
      </w:r>
    </w:p>
    <w:p w14:paraId="1DF8F305"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Hilf, dass wir in </w:t>
      </w:r>
      <w:proofErr w:type="spellStart"/>
      <w:r w:rsidRPr="001E5053">
        <w:rPr>
          <w:rFonts w:asciiTheme="majorHAnsi" w:hAnsiTheme="majorHAnsi"/>
          <w:b/>
          <w:bCs/>
        </w:rPr>
        <w:t>tät’ger</w:t>
      </w:r>
      <w:proofErr w:type="spellEnd"/>
      <w:r w:rsidRPr="001E5053">
        <w:rPr>
          <w:rFonts w:asciiTheme="majorHAnsi" w:hAnsiTheme="majorHAnsi"/>
          <w:b/>
          <w:bCs/>
        </w:rPr>
        <w:t> Liebe </w:t>
      </w:r>
    </w:p>
    <w:p w14:paraId="728FB9B1"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wuchern mit dem eignen Pfund. </w:t>
      </w:r>
    </w:p>
    <w:p w14:paraId="0ED3A1F5" w14:textId="77777777" w:rsidR="00A50A59" w:rsidRPr="001E5053" w:rsidRDefault="00A50A59" w:rsidP="00A50A59">
      <w:pPr>
        <w:pStyle w:val="StandardWeb"/>
        <w:spacing w:before="0" w:beforeAutospacing="0" w:after="0" w:afterAutospacing="0"/>
        <w:rPr>
          <w:rFonts w:asciiTheme="majorHAnsi" w:hAnsiTheme="majorHAnsi"/>
        </w:rPr>
      </w:pPr>
    </w:p>
    <w:p w14:paraId="003CFDCC" w14:textId="49FA6457" w:rsidR="00B31261" w:rsidRPr="001E5053" w:rsidRDefault="000D4CC8" w:rsidP="00A50A59">
      <w:pPr>
        <w:pStyle w:val="StandardWeb"/>
        <w:spacing w:before="0" w:beforeAutospacing="0" w:after="0" w:afterAutospacing="0"/>
        <w:rPr>
          <w:rFonts w:asciiTheme="majorHAnsi" w:hAnsiTheme="majorHAnsi"/>
        </w:rPr>
      </w:pPr>
      <w:r w:rsidRPr="001E5053">
        <w:rPr>
          <w:rFonts w:asciiTheme="majorHAnsi" w:hAnsiTheme="majorHAnsi"/>
        </w:rPr>
        <w:t>Grosser Gott, wir bitten um Heilung und Gerechtigkeit</w:t>
      </w:r>
      <w:r w:rsidR="00282764" w:rsidRPr="001E5053">
        <w:rPr>
          <w:rFonts w:asciiTheme="majorHAnsi" w:hAnsiTheme="majorHAnsi"/>
        </w:rPr>
        <w:t xml:space="preserve"> für unsere Welt.</w:t>
      </w:r>
    </w:p>
    <w:p w14:paraId="59F15315" w14:textId="2CC51C7A" w:rsidR="00282764" w:rsidRPr="001E5053" w:rsidRDefault="007B5238" w:rsidP="00A50A59">
      <w:pPr>
        <w:pStyle w:val="StandardWeb"/>
        <w:spacing w:before="0" w:beforeAutospacing="0" w:after="0" w:afterAutospacing="0"/>
        <w:rPr>
          <w:rFonts w:asciiTheme="majorHAnsi" w:hAnsiTheme="majorHAnsi"/>
        </w:rPr>
      </w:pPr>
      <w:r w:rsidRPr="001E5053">
        <w:rPr>
          <w:rFonts w:asciiTheme="majorHAnsi" w:hAnsiTheme="majorHAnsi"/>
        </w:rPr>
        <w:t xml:space="preserve">Wir bitten für die Politiker, für die Gerichte, für </w:t>
      </w:r>
      <w:r w:rsidR="001C73FC" w:rsidRPr="001E5053">
        <w:rPr>
          <w:rFonts w:asciiTheme="majorHAnsi" w:hAnsiTheme="majorHAnsi"/>
        </w:rPr>
        <w:t>Armee und Polizei.</w:t>
      </w:r>
    </w:p>
    <w:p w14:paraId="2D47E4A5" w14:textId="77777777" w:rsidR="005E1E50" w:rsidRPr="001E5053" w:rsidRDefault="001C73FC" w:rsidP="00A50A59">
      <w:pPr>
        <w:pStyle w:val="StandardWeb"/>
        <w:spacing w:before="0" w:beforeAutospacing="0" w:after="0" w:afterAutospacing="0"/>
        <w:rPr>
          <w:rFonts w:asciiTheme="majorHAnsi" w:hAnsiTheme="majorHAnsi"/>
        </w:rPr>
      </w:pPr>
      <w:r w:rsidRPr="001E5053">
        <w:rPr>
          <w:rFonts w:asciiTheme="majorHAnsi" w:hAnsiTheme="majorHAnsi"/>
        </w:rPr>
        <w:t xml:space="preserve">Lass sie sich für Gerechtigkeit einsetzen </w:t>
      </w:r>
      <w:r w:rsidR="005E1E50" w:rsidRPr="001E5053">
        <w:rPr>
          <w:rFonts w:asciiTheme="majorHAnsi" w:hAnsiTheme="majorHAnsi"/>
        </w:rPr>
        <w:t>und Verfolgte beschützen.</w:t>
      </w:r>
    </w:p>
    <w:p w14:paraId="1FEF6558" w14:textId="77BC3F31" w:rsidR="001C73FC" w:rsidRPr="001E5053" w:rsidRDefault="005E1E50" w:rsidP="00A50A59">
      <w:pPr>
        <w:pStyle w:val="StandardWeb"/>
        <w:spacing w:before="0" w:beforeAutospacing="0" w:after="0" w:afterAutospacing="0"/>
        <w:rPr>
          <w:rFonts w:asciiTheme="majorHAnsi" w:hAnsiTheme="majorHAnsi"/>
        </w:rPr>
      </w:pPr>
      <w:r w:rsidRPr="001E5053">
        <w:rPr>
          <w:rFonts w:asciiTheme="majorHAnsi" w:hAnsiTheme="majorHAnsi"/>
        </w:rPr>
        <w:t>Lass uns ein Teil deiner heilenden Geschichte für die Welt sein,.</w:t>
      </w:r>
      <w:r w:rsidR="001C73FC" w:rsidRPr="001E5053">
        <w:rPr>
          <w:rFonts w:asciiTheme="majorHAnsi" w:hAnsiTheme="majorHAnsi"/>
        </w:rPr>
        <w:t xml:space="preserve"> </w:t>
      </w:r>
    </w:p>
    <w:p w14:paraId="6065FAEC" w14:textId="77777777" w:rsidR="00B31261" w:rsidRPr="001E5053" w:rsidRDefault="00B31261" w:rsidP="00A50A59">
      <w:pPr>
        <w:pStyle w:val="StandardWeb"/>
        <w:spacing w:before="0" w:beforeAutospacing="0" w:after="0" w:afterAutospacing="0"/>
        <w:rPr>
          <w:rFonts w:asciiTheme="majorHAnsi" w:hAnsiTheme="majorHAnsi"/>
        </w:rPr>
      </w:pPr>
    </w:p>
    <w:p w14:paraId="67F8E1C8"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2)</w:t>
      </w:r>
      <w:r w:rsidRPr="001E5053">
        <w:rPr>
          <w:rFonts w:asciiTheme="majorHAnsi" w:hAnsiTheme="majorHAnsi"/>
        </w:rPr>
        <w:t> </w:t>
      </w:r>
      <w:r w:rsidRPr="001E5053">
        <w:rPr>
          <w:rFonts w:asciiTheme="majorHAnsi" w:hAnsiTheme="majorHAnsi" w:cs="Times"/>
        </w:rPr>
        <w:t> </w:t>
      </w:r>
      <w:r w:rsidRPr="001E5053">
        <w:rPr>
          <w:rFonts w:asciiTheme="majorHAnsi" w:hAnsiTheme="majorHAnsi"/>
          <w:b/>
          <w:bCs/>
        </w:rPr>
        <w:t>Führe du uns in die Freiheit, </w:t>
      </w:r>
    </w:p>
    <w:p w14:paraId="51FAB52F"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mach uns von Verzweiflung frei, </w:t>
      </w:r>
    </w:p>
    <w:p w14:paraId="1A05ABC3"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dass erlöst von Hass und Kriegen </w:t>
      </w:r>
    </w:p>
    <w:p w14:paraId="669B0997"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Friede mit uns allen sei. </w:t>
      </w:r>
    </w:p>
    <w:p w14:paraId="64CBD712"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Zeig uns, wie durch Hilf und Güte </w:t>
      </w:r>
    </w:p>
    <w:p w14:paraId="7B06B8FC"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Angst stirbt, Hoffnung wächst herbei.</w:t>
      </w:r>
    </w:p>
    <w:p w14:paraId="4BF38785" w14:textId="77777777" w:rsidR="00A50A59" w:rsidRDefault="00A50A59" w:rsidP="00A50A59">
      <w:pPr>
        <w:pStyle w:val="StandardWeb"/>
        <w:spacing w:before="0" w:beforeAutospacing="0" w:after="0" w:afterAutospacing="0"/>
        <w:rPr>
          <w:rFonts w:asciiTheme="majorHAnsi" w:hAnsiTheme="majorHAnsi"/>
        </w:rPr>
      </w:pPr>
    </w:p>
    <w:p w14:paraId="53DA843A" w14:textId="3FD24D14" w:rsidR="00395A17" w:rsidRDefault="00395A17" w:rsidP="00A50A59">
      <w:pPr>
        <w:pStyle w:val="StandardWeb"/>
        <w:spacing w:before="0" w:beforeAutospacing="0" w:after="0" w:afterAutospacing="0"/>
        <w:rPr>
          <w:rFonts w:asciiTheme="majorHAnsi" w:hAnsiTheme="majorHAnsi"/>
        </w:rPr>
      </w:pPr>
      <w:r>
        <w:rPr>
          <w:rFonts w:asciiTheme="majorHAnsi" w:hAnsiTheme="majorHAnsi"/>
        </w:rPr>
        <w:t>Jesus Chrisus, unser Bruder und Erlöser</w:t>
      </w:r>
      <w:r w:rsidR="00675C78">
        <w:rPr>
          <w:rFonts w:asciiTheme="majorHAnsi" w:hAnsiTheme="majorHAnsi"/>
        </w:rPr>
        <w:t>,</w:t>
      </w:r>
    </w:p>
    <w:p w14:paraId="1A765933" w14:textId="685D0F12" w:rsidR="00675C78" w:rsidRDefault="00675C78" w:rsidP="00A50A59">
      <w:pPr>
        <w:pStyle w:val="StandardWeb"/>
        <w:spacing w:before="0" w:beforeAutospacing="0" w:after="0" w:afterAutospacing="0"/>
        <w:rPr>
          <w:rFonts w:asciiTheme="majorHAnsi" w:hAnsiTheme="majorHAnsi"/>
        </w:rPr>
      </w:pPr>
      <w:r>
        <w:rPr>
          <w:rFonts w:asciiTheme="majorHAnsi" w:hAnsiTheme="majorHAnsi"/>
        </w:rPr>
        <w:t>Wir bitten um dein Licht in der Dunkelheit der Menschen, die grosses Leid erfahren.</w:t>
      </w:r>
    </w:p>
    <w:p w14:paraId="1A3BDDE5" w14:textId="3EE7D2B8" w:rsidR="00675C78" w:rsidRDefault="00675C78" w:rsidP="00A50A59">
      <w:pPr>
        <w:pStyle w:val="StandardWeb"/>
        <w:spacing w:before="0" w:beforeAutospacing="0" w:after="0" w:afterAutospacing="0"/>
        <w:rPr>
          <w:rFonts w:asciiTheme="majorHAnsi" w:hAnsiTheme="majorHAnsi"/>
        </w:rPr>
      </w:pPr>
      <w:r>
        <w:rPr>
          <w:rFonts w:asciiTheme="majorHAnsi" w:hAnsiTheme="majorHAnsi"/>
        </w:rPr>
        <w:t xml:space="preserve">Wir bitten um </w:t>
      </w:r>
      <w:r w:rsidR="00EF372A">
        <w:rPr>
          <w:rFonts w:asciiTheme="majorHAnsi" w:hAnsiTheme="majorHAnsi"/>
        </w:rPr>
        <w:t>deinen Beistand und Standhaftigkeit</w:t>
      </w:r>
      <w:r w:rsidR="00804D48">
        <w:rPr>
          <w:rFonts w:asciiTheme="majorHAnsi" w:hAnsiTheme="majorHAnsi"/>
        </w:rPr>
        <w:t xml:space="preserve"> für die bedrängten und verfolgten Mitchristen.</w:t>
      </w:r>
      <w:r w:rsidR="00DC1234">
        <w:rPr>
          <w:rFonts w:asciiTheme="majorHAnsi" w:hAnsiTheme="majorHAnsi"/>
        </w:rPr>
        <w:t xml:space="preserve"> Wir bitten um Hoffnung und Liebe, die Hass und Gewalt überwindet.</w:t>
      </w:r>
    </w:p>
    <w:p w14:paraId="31060815" w14:textId="3F61A16D" w:rsidR="00DC1234" w:rsidRDefault="00DC1234" w:rsidP="00A50A59">
      <w:pPr>
        <w:pStyle w:val="StandardWeb"/>
        <w:spacing w:before="0" w:beforeAutospacing="0" w:after="0" w:afterAutospacing="0"/>
        <w:rPr>
          <w:rFonts w:asciiTheme="majorHAnsi" w:hAnsiTheme="majorHAnsi"/>
        </w:rPr>
      </w:pPr>
      <w:r>
        <w:rPr>
          <w:rFonts w:asciiTheme="majorHAnsi" w:hAnsiTheme="majorHAnsi"/>
        </w:rPr>
        <w:t xml:space="preserve">Wir </w:t>
      </w:r>
      <w:r w:rsidR="00BC38BE">
        <w:rPr>
          <w:rFonts w:asciiTheme="majorHAnsi" w:hAnsiTheme="majorHAnsi"/>
        </w:rPr>
        <w:t>bitten um Freiheit für die Gefangenen und Glauben für die Leidenden.</w:t>
      </w:r>
    </w:p>
    <w:p w14:paraId="4D83FFC9" w14:textId="77777777" w:rsidR="00395A17" w:rsidRPr="001E5053" w:rsidRDefault="00395A17" w:rsidP="00A50A59">
      <w:pPr>
        <w:pStyle w:val="StandardWeb"/>
        <w:spacing w:before="0" w:beforeAutospacing="0" w:after="0" w:afterAutospacing="0"/>
        <w:rPr>
          <w:rFonts w:asciiTheme="majorHAnsi" w:hAnsiTheme="majorHAnsi"/>
        </w:rPr>
      </w:pPr>
    </w:p>
    <w:p w14:paraId="58A2C96A"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3)</w:t>
      </w:r>
      <w:r w:rsidRPr="001E5053">
        <w:rPr>
          <w:rFonts w:asciiTheme="majorHAnsi" w:hAnsiTheme="majorHAnsi"/>
        </w:rPr>
        <w:t> </w:t>
      </w:r>
      <w:r w:rsidRPr="001E5053">
        <w:rPr>
          <w:rFonts w:asciiTheme="majorHAnsi" w:hAnsiTheme="majorHAnsi" w:cs="Times"/>
        </w:rPr>
        <w:t> </w:t>
      </w:r>
      <w:r w:rsidRPr="001E5053">
        <w:rPr>
          <w:rFonts w:asciiTheme="majorHAnsi" w:hAnsiTheme="majorHAnsi"/>
          <w:b/>
          <w:bCs/>
        </w:rPr>
        <w:t>Alles, was das Leben tötet, </w:t>
      </w:r>
    </w:p>
    <w:p w14:paraId="7815C803"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stelle unter deinen Bann: </w:t>
      </w:r>
    </w:p>
    <w:p w14:paraId="76A7197E"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Stolz auf Stellung, Farbe, Klasse, </w:t>
      </w:r>
    </w:p>
    <w:p w14:paraId="0389E11A"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Lehren gegen deinen Plan. </w:t>
      </w:r>
    </w:p>
    <w:p w14:paraId="5B8D4C54"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Noch im Kampf für das, was recht ist, </w:t>
      </w:r>
    </w:p>
    <w:p w14:paraId="56B620F5"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sehn wir Leben heilig an.</w:t>
      </w:r>
    </w:p>
    <w:p w14:paraId="241B4D2B" w14:textId="77777777" w:rsidR="00A50A59" w:rsidRDefault="00A50A59" w:rsidP="00A50A59">
      <w:pPr>
        <w:pStyle w:val="StandardWeb"/>
        <w:spacing w:before="0" w:beforeAutospacing="0" w:after="0" w:afterAutospacing="0"/>
        <w:rPr>
          <w:rFonts w:asciiTheme="majorHAnsi" w:hAnsiTheme="majorHAnsi"/>
        </w:rPr>
      </w:pPr>
    </w:p>
    <w:p w14:paraId="416C8864" w14:textId="10CFE5E7" w:rsidR="00BC38BE" w:rsidRDefault="009C2E90" w:rsidP="00A50A59">
      <w:pPr>
        <w:pStyle w:val="StandardWeb"/>
        <w:spacing w:before="0" w:beforeAutospacing="0" w:after="0" w:afterAutospacing="0"/>
        <w:rPr>
          <w:rFonts w:asciiTheme="majorHAnsi" w:hAnsiTheme="majorHAnsi"/>
        </w:rPr>
      </w:pPr>
      <w:r>
        <w:rPr>
          <w:rFonts w:asciiTheme="majorHAnsi" w:hAnsiTheme="majorHAnsi"/>
        </w:rPr>
        <w:t>Heiliger Geist, Kraft Gottes in uns Menschen,</w:t>
      </w:r>
    </w:p>
    <w:p w14:paraId="0C8CC3A2" w14:textId="1D7191F2" w:rsidR="009C2E90" w:rsidRDefault="0044454C" w:rsidP="00A50A59">
      <w:pPr>
        <w:pStyle w:val="StandardWeb"/>
        <w:spacing w:before="0" w:beforeAutospacing="0" w:after="0" w:afterAutospacing="0"/>
        <w:rPr>
          <w:rFonts w:asciiTheme="majorHAnsi" w:hAnsiTheme="majorHAnsi"/>
        </w:rPr>
      </w:pPr>
      <w:r>
        <w:rPr>
          <w:rFonts w:asciiTheme="majorHAnsi" w:hAnsiTheme="majorHAnsi"/>
        </w:rPr>
        <w:t xml:space="preserve">Wir bitten um die </w:t>
      </w:r>
      <w:r w:rsidR="00121E34">
        <w:rPr>
          <w:rFonts w:asciiTheme="majorHAnsi" w:hAnsiTheme="majorHAnsi"/>
        </w:rPr>
        <w:t>Gewissheit deiner Liebe</w:t>
      </w:r>
      <w:r w:rsidR="00D20EA5">
        <w:rPr>
          <w:rFonts w:asciiTheme="majorHAnsi" w:hAnsiTheme="majorHAnsi"/>
        </w:rPr>
        <w:t>, die Grenzen überwindet und Menschen verbindet.</w:t>
      </w:r>
    </w:p>
    <w:p w14:paraId="69341A8E" w14:textId="4602ED19" w:rsidR="00D20EA5" w:rsidRDefault="00AB6FE2" w:rsidP="00A50A59">
      <w:pPr>
        <w:pStyle w:val="StandardWeb"/>
        <w:spacing w:before="0" w:beforeAutospacing="0" w:after="0" w:afterAutospacing="0"/>
        <w:rPr>
          <w:rFonts w:asciiTheme="majorHAnsi" w:hAnsiTheme="majorHAnsi"/>
        </w:rPr>
      </w:pPr>
      <w:r>
        <w:rPr>
          <w:rFonts w:asciiTheme="majorHAnsi" w:hAnsiTheme="majorHAnsi"/>
        </w:rPr>
        <w:t xml:space="preserve">Wir segnen die Kirchen in Subsahara Afrika, dass </w:t>
      </w:r>
      <w:r w:rsidR="00F82D71">
        <w:rPr>
          <w:rFonts w:asciiTheme="majorHAnsi" w:hAnsiTheme="majorHAnsi"/>
        </w:rPr>
        <w:t>sie in allem Leid ein Bild deiner Liebe sein können.</w:t>
      </w:r>
      <w:r w:rsidR="00E61237">
        <w:rPr>
          <w:rFonts w:asciiTheme="majorHAnsi" w:hAnsiTheme="majorHAnsi"/>
        </w:rPr>
        <w:t xml:space="preserve"> Wohne du selbst in ihrer Mitte</w:t>
      </w:r>
      <w:r w:rsidR="00567D0F">
        <w:rPr>
          <w:rFonts w:asciiTheme="majorHAnsi" w:hAnsiTheme="majorHAnsi"/>
        </w:rPr>
        <w:t xml:space="preserve"> und lass sie Orte der Hoffnung und des Lichts sein.</w:t>
      </w:r>
    </w:p>
    <w:p w14:paraId="0ECBEFB1" w14:textId="77777777" w:rsidR="00BC38BE" w:rsidRPr="001E5053" w:rsidRDefault="00BC38BE" w:rsidP="00A50A59">
      <w:pPr>
        <w:pStyle w:val="StandardWeb"/>
        <w:spacing w:before="0" w:beforeAutospacing="0" w:after="0" w:afterAutospacing="0"/>
        <w:rPr>
          <w:rFonts w:asciiTheme="majorHAnsi" w:hAnsiTheme="majorHAnsi"/>
        </w:rPr>
      </w:pPr>
    </w:p>
    <w:p w14:paraId="466C2F41"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4)</w:t>
      </w:r>
      <w:r w:rsidRPr="001E5053">
        <w:rPr>
          <w:rFonts w:asciiTheme="majorHAnsi" w:hAnsiTheme="majorHAnsi"/>
        </w:rPr>
        <w:t> </w:t>
      </w:r>
      <w:r w:rsidRPr="001E5053">
        <w:rPr>
          <w:rFonts w:asciiTheme="majorHAnsi" w:hAnsiTheme="majorHAnsi"/>
          <w:b/>
          <w:bCs/>
        </w:rPr>
        <w:t>Schöpfer, du schreibst deinen Namen</w:t>
      </w:r>
    </w:p>
    <w:p w14:paraId="3F5DB923"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tief ins Buch der Menschheit ein: </w:t>
      </w:r>
    </w:p>
    <w:p w14:paraId="09945C78"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Lass in uns dein Bildnis wachsen, </w:t>
      </w:r>
    </w:p>
    <w:p w14:paraId="1BAC1886"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hilf uns, Christus näher sein, </w:t>
      </w:r>
    </w:p>
    <w:p w14:paraId="3435979C"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dass durch unsres Lebens Antwort </w:t>
      </w:r>
    </w:p>
    <w:p w14:paraId="070607BA" w14:textId="77777777" w:rsidR="00A50A59" w:rsidRPr="001E5053" w:rsidRDefault="00A50A59" w:rsidP="00A50A59">
      <w:pPr>
        <w:pStyle w:val="StandardWeb"/>
        <w:spacing w:before="0" w:beforeAutospacing="0" w:after="0" w:afterAutospacing="0"/>
        <w:rPr>
          <w:rFonts w:asciiTheme="majorHAnsi" w:hAnsiTheme="majorHAnsi"/>
        </w:rPr>
      </w:pPr>
      <w:r w:rsidRPr="001E5053">
        <w:rPr>
          <w:rFonts w:asciiTheme="majorHAnsi" w:hAnsiTheme="majorHAnsi"/>
          <w:b/>
          <w:bCs/>
        </w:rPr>
        <w:t>Erde glänzt in deinem Schein.</w:t>
      </w:r>
    </w:p>
    <w:p w14:paraId="68713123" w14:textId="77777777" w:rsidR="00660365" w:rsidRPr="00E30DE1" w:rsidRDefault="00660365">
      <w:pPr>
        <w:rPr>
          <w:b/>
          <w:bCs/>
        </w:rPr>
      </w:pPr>
    </w:p>
    <w:sectPr w:rsidR="00660365" w:rsidRPr="00E30DE1" w:rsidSect="00EF4116">
      <w:pgSz w:w="11906" w:h="16838"/>
      <w:pgMar w:top="42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638F"/>
    <w:multiLevelType w:val="hybridMultilevel"/>
    <w:tmpl w:val="5A641F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4F7FAE"/>
    <w:multiLevelType w:val="multilevel"/>
    <w:tmpl w:val="09B23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5075B"/>
    <w:multiLevelType w:val="multilevel"/>
    <w:tmpl w:val="AE2AE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74789"/>
    <w:multiLevelType w:val="multilevel"/>
    <w:tmpl w:val="490A9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A80824"/>
    <w:multiLevelType w:val="multilevel"/>
    <w:tmpl w:val="DF380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021A46"/>
    <w:multiLevelType w:val="hybridMultilevel"/>
    <w:tmpl w:val="483E074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7111E3D"/>
    <w:multiLevelType w:val="multilevel"/>
    <w:tmpl w:val="8E2EF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479A9"/>
    <w:multiLevelType w:val="multilevel"/>
    <w:tmpl w:val="46627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267062"/>
    <w:multiLevelType w:val="multilevel"/>
    <w:tmpl w:val="61CE9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815A1A"/>
    <w:multiLevelType w:val="hybridMultilevel"/>
    <w:tmpl w:val="B8DC80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47D590A"/>
    <w:multiLevelType w:val="hybridMultilevel"/>
    <w:tmpl w:val="5C06BF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5E6274"/>
    <w:multiLevelType w:val="hybridMultilevel"/>
    <w:tmpl w:val="8F5652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964737"/>
    <w:multiLevelType w:val="hybridMultilevel"/>
    <w:tmpl w:val="9592670E"/>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508600D"/>
    <w:multiLevelType w:val="multilevel"/>
    <w:tmpl w:val="2FE60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925515"/>
    <w:multiLevelType w:val="multilevel"/>
    <w:tmpl w:val="A184D7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4040CA"/>
    <w:multiLevelType w:val="multilevel"/>
    <w:tmpl w:val="A0CC5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0175C"/>
    <w:multiLevelType w:val="multilevel"/>
    <w:tmpl w:val="C0086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4567DD"/>
    <w:multiLevelType w:val="hybridMultilevel"/>
    <w:tmpl w:val="9592670E"/>
    <w:lvl w:ilvl="0" w:tplc="08070011">
      <w:start w:val="1"/>
      <w:numFmt w:val="decimal"/>
      <w:lvlText w:val="%1)"/>
      <w:lvlJc w:val="left"/>
      <w:pPr>
        <w:ind w:left="3621" w:hanging="360"/>
      </w:pPr>
      <w:rPr>
        <w:rFonts w:hint="default"/>
      </w:rPr>
    </w:lvl>
    <w:lvl w:ilvl="1" w:tplc="08070003" w:tentative="1">
      <w:start w:val="1"/>
      <w:numFmt w:val="bullet"/>
      <w:lvlText w:val="o"/>
      <w:lvlJc w:val="left"/>
      <w:pPr>
        <w:ind w:left="4341" w:hanging="360"/>
      </w:pPr>
      <w:rPr>
        <w:rFonts w:ascii="Courier New" w:hAnsi="Courier New" w:cs="Courier New" w:hint="default"/>
      </w:rPr>
    </w:lvl>
    <w:lvl w:ilvl="2" w:tplc="08070005" w:tentative="1">
      <w:start w:val="1"/>
      <w:numFmt w:val="bullet"/>
      <w:lvlText w:val=""/>
      <w:lvlJc w:val="left"/>
      <w:pPr>
        <w:ind w:left="5061" w:hanging="360"/>
      </w:pPr>
      <w:rPr>
        <w:rFonts w:ascii="Wingdings" w:hAnsi="Wingdings" w:hint="default"/>
      </w:rPr>
    </w:lvl>
    <w:lvl w:ilvl="3" w:tplc="08070001" w:tentative="1">
      <w:start w:val="1"/>
      <w:numFmt w:val="bullet"/>
      <w:lvlText w:val=""/>
      <w:lvlJc w:val="left"/>
      <w:pPr>
        <w:ind w:left="5781" w:hanging="360"/>
      </w:pPr>
      <w:rPr>
        <w:rFonts w:ascii="Symbol" w:hAnsi="Symbol" w:hint="default"/>
      </w:rPr>
    </w:lvl>
    <w:lvl w:ilvl="4" w:tplc="08070003" w:tentative="1">
      <w:start w:val="1"/>
      <w:numFmt w:val="bullet"/>
      <w:lvlText w:val="o"/>
      <w:lvlJc w:val="left"/>
      <w:pPr>
        <w:ind w:left="6501" w:hanging="360"/>
      </w:pPr>
      <w:rPr>
        <w:rFonts w:ascii="Courier New" w:hAnsi="Courier New" w:cs="Courier New" w:hint="default"/>
      </w:rPr>
    </w:lvl>
    <w:lvl w:ilvl="5" w:tplc="08070005" w:tentative="1">
      <w:start w:val="1"/>
      <w:numFmt w:val="bullet"/>
      <w:lvlText w:val=""/>
      <w:lvlJc w:val="left"/>
      <w:pPr>
        <w:ind w:left="7221" w:hanging="360"/>
      </w:pPr>
      <w:rPr>
        <w:rFonts w:ascii="Wingdings" w:hAnsi="Wingdings" w:hint="default"/>
      </w:rPr>
    </w:lvl>
    <w:lvl w:ilvl="6" w:tplc="08070001" w:tentative="1">
      <w:start w:val="1"/>
      <w:numFmt w:val="bullet"/>
      <w:lvlText w:val=""/>
      <w:lvlJc w:val="left"/>
      <w:pPr>
        <w:ind w:left="7941" w:hanging="360"/>
      </w:pPr>
      <w:rPr>
        <w:rFonts w:ascii="Symbol" w:hAnsi="Symbol" w:hint="default"/>
      </w:rPr>
    </w:lvl>
    <w:lvl w:ilvl="7" w:tplc="08070003" w:tentative="1">
      <w:start w:val="1"/>
      <w:numFmt w:val="bullet"/>
      <w:lvlText w:val="o"/>
      <w:lvlJc w:val="left"/>
      <w:pPr>
        <w:ind w:left="8661" w:hanging="360"/>
      </w:pPr>
      <w:rPr>
        <w:rFonts w:ascii="Courier New" w:hAnsi="Courier New" w:cs="Courier New" w:hint="default"/>
      </w:rPr>
    </w:lvl>
    <w:lvl w:ilvl="8" w:tplc="08070005" w:tentative="1">
      <w:start w:val="1"/>
      <w:numFmt w:val="bullet"/>
      <w:lvlText w:val=""/>
      <w:lvlJc w:val="left"/>
      <w:pPr>
        <w:ind w:left="9381" w:hanging="360"/>
      </w:pPr>
      <w:rPr>
        <w:rFonts w:ascii="Wingdings" w:hAnsi="Wingdings" w:hint="default"/>
      </w:rPr>
    </w:lvl>
  </w:abstractNum>
  <w:abstractNum w:abstractNumId="18" w15:restartNumberingAfterBreak="0">
    <w:nsid w:val="72B31E2A"/>
    <w:multiLevelType w:val="multilevel"/>
    <w:tmpl w:val="BD723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0C0113"/>
    <w:multiLevelType w:val="multilevel"/>
    <w:tmpl w:val="C6BCD3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1932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8442062">
    <w:abstractNumId w:val="6"/>
  </w:num>
  <w:num w:numId="3" w16cid:durableId="1600723324">
    <w:abstractNumId w:val="8"/>
  </w:num>
  <w:num w:numId="4" w16cid:durableId="760416358">
    <w:abstractNumId w:val="4"/>
  </w:num>
  <w:num w:numId="5" w16cid:durableId="408700235">
    <w:abstractNumId w:val="13"/>
  </w:num>
  <w:num w:numId="6" w16cid:durableId="1299215715">
    <w:abstractNumId w:val="18"/>
  </w:num>
  <w:num w:numId="7" w16cid:durableId="434911388">
    <w:abstractNumId w:val="7"/>
  </w:num>
  <w:num w:numId="8" w16cid:durableId="199175605">
    <w:abstractNumId w:val="15"/>
  </w:num>
  <w:num w:numId="9" w16cid:durableId="1866551331">
    <w:abstractNumId w:val="1"/>
  </w:num>
  <w:num w:numId="10" w16cid:durableId="538278626">
    <w:abstractNumId w:val="16"/>
  </w:num>
  <w:num w:numId="11" w16cid:durableId="129515217">
    <w:abstractNumId w:val="2"/>
  </w:num>
  <w:num w:numId="12" w16cid:durableId="1222672050">
    <w:abstractNumId w:val="14"/>
  </w:num>
  <w:num w:numId="13" w16cid:durableId="1078795366">
    <w:abstractNumId w:val="17"/>
  </w:num>
  <w:num w:numId="14" w16cid:durableId="1202015288">
    <w:abstractNumId w:val="12"/>
  </w:num>
  <w:num w:numId="15" w16cid:durableId="831793056">
    <w:abstractNumId w:val="11"/>
  </w:num>
  <w:num w:numId="16" w16cid:durableId="2139253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7064390">
    <w:abstractNumId w:val="0"/>
  </w:num>
  <w:num w:numId="18" w16cid:durableId="992222133">
    <w:abstractNumId w:val="9"/>
  </w:num>
  <w:num w:numId="19" w16cid:durableId="15885315">
    <w:abstractNumId w:val="5"/>
  </w:num>
  <w:num w:numId="20" w16cid:durableId="376778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C28A27"/>
    <w:rsid w:val="00001E14"/>
    <w:rsid w:val="0000542E"/>
    <w:rsid w:val="00013E78"/>
    <w:rsid w:val="000211C4"/>
    <w:rsid w:val="000247B6"/>
    <w:rsid w:val="0002524A"/>
    <w:rsid w:val="00037B18"/>
    <w:rsid w:val="000432C3"/>
    <w:rsid w:val="00051F3D"/>
    <w:rsid w:val="00064490"/>
    <w:rsid w:val="00065246"/>
    <w:rsid w:val="0006784A"/>
    <w:rsid w:val="000745BE"/>
    <w:rsid w:val="0007499E"/>
    <w:rsid w:val="00080500"/>
    <w:rsid w:val="00095D3E"/>
    <w:rsid w:val="000A22C9"/>
    <w:rsid w:val="000A2604"/>
    <w:rsid w:val="000A37AD"/>
    <w:rsid w:val="000A7833"/>
    <w:rsid w:val="000B3FB4"/>
    <w:rsid w:val="000C7844"/>
    <w:rsid w:val="000D4CC8"/>
    <w:rsid w:val="000E4836"/>
    <w:rsid w:val="001002C0"/>
    <w:rsid w:val="001026E4"/>
    <w:rsid w:val="00105242"/>
    <w:rsid w:val="0010751D"/>
    <w:rsid w:val="0011282D"/>
    <w:rsid w:val="00113E1E"/>
    <w:rsid w:val="00121E34"/>
    <w:rsid w:val="00124116"/>
    <w:rsid w:val="001253E0"/>
    <w:rsid w:val="00131AC1"/>
    <w:rsid w:val="00137CC6"/>
    <w:rsid w:val="00142F3A"/>
    <w:rsid w:val="00150337"/>
    <w:rsid w:val="001771A0"/>
    <w:rsid w:val="00187764"/>
    <w:rsid w:val="00191305"/>
    <w:rsid w:val="001915EA"/>
    <w:rsid w:val="00194490"/>
    <w:rsid w:val="001A25AB"/>
    <w:rsid w:val="001A6A3C"/>
    <w:rsid w:val="001B103E"/>
    <w:rsid w:val="001B5DAB"/>
    <w:rsid w:val="001B5DC3"/>
    <w:rsid w:val="001C73FC"/>
    <w:rsid w:val="001E3D05"/>
    <w:rsid w:val="001E46B8"/>
    <w:rsid w:val="001E5053"/>
    <w:rsid w:val="001E5F91"/>
    <w:rsid w:val="001E71F3"/>
    <w:rsid w:val="001F2A14"/>
    <w:rsid w:val="00227CA9"/>
    <w:rsid w:val="0024178F"/>
    <w:rsid w:val="00247960"/>
    <w:rsid w:val="00251F6F"/>
    <w:rsid w:val="00255875"/>
    <w:rsid w:val="002671DD"/>
    <w:rsid w:val="00282764"/>
    <w:rsid w:val="0028439D"/>
    <w:rsid w:val="0029236E"/>
    <w:rsid w:val="002955D9"/>
    <w:rsid w:val="002A1220"/>
    <w:rsid w:val="002A7B6B"/>
    <w:rsid w:val="002B44F1"/>
    <w:rsid w:val="002C739B"/>
    <w:rsid w:val="002D56F3"/>
    <w:rsid w:val="002E6984"/>
    <w:rsid w:val="002F0614"/>
    <w:rsid w:val="002F08A9"/>
    <w:rsid w:val="002F1083"/>
    <w:rsid w:val="00310F35"/>
    <w:rsid w:val="00313515"/>
    <w:rsid w:val="003244B0"/>
    <w:rsid w:val="0032687D"/>
    <w:rsid w:val="00326D39"/>
    <w:rsid w:val="003301A8"/>
    <w:rsid w:val="00332ECE"/>
    <w:rsid w:val="00333705"/>
    <w:rsid w:val="00337AE2"/>
    <w:rsid w:val="00340281"/>
    <w:rsid w:val="00343AE4"/>
    <w:rsid w:val="00344A0D"/>
    <w:rsid w:val="00347B47"/>
    <w:rsid w:val="00347BF7"/>
    <w:rsid w:val="00351C5C"/>
    <w:rsid w:val="003535A1"/>
    <w:rsid w:val="00354AF3"/>
    <w:rsid w:val="00355D04"/>
    <w:rsid w:val="0036198E"/>
    <w:rsid w:val="00366D9C"/>
    <w:rsid w:val="00370BA2"/>
    <w:rsid w:val="00380E17"/>
    <w:rsid w:val="00386E57"/>
    <w:rsid w:val="00394105"/>
    <w:rsid w:val="00395A17"/>
    <w:rsid w:val="003A0DD7"/>
    <w:rsid w:val="003B1ECC"/>
    <w:rsid w:val="003B5B36"/>
    <w:rsid w:val="003C30CF"/>
    <w:rsid w:val="003C39FF"/>
    <w:rsid w:val="003C4309"/>
    <w:rsid w:val="003C7664"/>
    <w:rsid w:val="003D5C30"/>
    <w:rsid w:val="003E00FE"/>
    <w:rsid w:val="003E6C92"/>
    <w:rsid w:val="003E7F7A"/>
    <w:rsid w:val="003F0B6B"/>
    <w:rsid w:val="003F3C01"/>
    <w:rsid w:val="003F74F4"/>
    <w:rsid w:val="00402BE7"/>
    <w:rsid w:val="00412592"/>
    <w:rsid w:val="0041629D"/>
    <w:rsid w:val="004214FF"/>
    <w:rsid w:val="0042330A"/>
    <w:rsid w:val="00427DB5"/>
    <w:rsid w:val="00427F68"/>
    <w:rsid w:val="004305E8"/>
    <w:rsid w:val="00430DB5"/>
    <w:rsid w:val="00440113"/>
    <w:rsid w:val="0044312B"/>
    <w:rsid w:val="0044454C"/>
    <w:rsid w:val="0045195A"/>
    <w:rsid w:val="00460338"/>
    <w:rsid w:val="0046289C"/>
    <w:rsid w:val="00463391"/>
    <w:rsid w:val="004704DE"/>
    <w:rsid w:val="0047314E"/>
    <w:rsid w:val="00476789"/>
    <w:rsid w:val="00482FB4"/>
    <w:rsid w:val="004B2ADC"/>
    <w:rsid w:val="004B33AE"/>
    <w:rsid w:val="004B4575"/>
    <w:rsid w:val="004B5F6D"/>
    <w:rsid w:val="004C4131"/>
    <w:rsid w:val="004D579E"/>
    <w:rsid w:val="004E4642"/>
    <w:rsid w:val="004F0E30"/>
    <w:rsid w:val="004F5C98"/>
    <w:rsid w:val="004F5E92"/>
    <w:rsid w:val="004F6BD3"/>
    <w:rsid w:val="00501B3E"/>
    <w:rsid w:val="00510083"/>
    <w:rsid w:val="0052462A"/>
    <w:rsid w:val="0052617C"/>
    <w:rsid w:val="00536090"/>
    <w:rsid w:val="0054663F"/>
    <w:rsid w:val="005470E5"/>
    <w:rsid w:val="005528C8"/>
    <w:rsid w:val="00552B70"/>
    <w:rsid w:val="00555F67"/>
    <w:rsid w:val="00565437"/>
    <w:rsid w:val="00567D0F"/>
    <w:rsid w:val="0058562B"/>
    <w:rsid w:val="0059375C"/>
    <w:rsid w:val="00595C6B"/>
    <w:rsid w:val="005A05E3"/>
    <w:rsid w:val="005B4DB8"/>
    <w:rsid w:val="005E12A8"/>
    <w:rsid w:val="005E1E50"/>
    <w:rsid w:val="005E29CC"/>
    <w:rsid w:val="005F01FE"/>
    <w:rsid w:val="005F198A"/>
    <w:rsid w:val="005F2AC4"/>
    <w:rsid w:val="005F3591"/>
    <w:rsid w:val="0060254C"/>
    <w:rsid w:val="00613DDE"/>
    <w:rsid w:val="00625520"/>
    <w:rsid w:val="006269B2"/>
    <w:rsid w:val="00626B68"/>
    <w:rsid w:val="00633079"/>
    <w:rsid w:val="00637A79"/>
    <w:rsid w:val="00642A83"/>
    <w:rsid w:val="00652406"/>
    <w:rsid w:val="00654FDD"/>
    <w:rsid w:val="00657510"/>
    <w:rsid w:val="00660365"/>
    <w:rsid w:val="00660467"/>
    <w:rsid w:val="00671EEA"/>
    <w:rsid w:val="00674C85"/>
    <w:rsid w:val="00674E6A"/>
    <w:rsid w:val="00675C78"/>
    <w:rsid w:val="00681480"/>
    <w:rsid w:val="00681AA7"/>
    <w:rsid w:val="006926B4"/>
    <w:rsid w:val="0069313E"/>
    <w:rsid w:val="00693FE6"/>
    <w:rsid w:val="0069601C"/>
    <w:rsid w:val="006A2188"/>
    <w:rsid w:val="006B33AA"/>
    <w:rsid w:val="006D171E"/>
    <w:rsid w:val="006E31C5"/>
    <w:rsid w:val="006F12EA"/>
    <w:rsid w:val="0071101E"/>
    <w:rsid w:val="00711AD8"/>
    <w:rsid w:val="00715358"/>
    <w:rsid w:val="0071750A"/>
    <w:rsid w:val="00726CFC"/>
    <w:rsid w:val="007447DB"/>
    <w:rsid w:val="00745BCD"/>
    <w:rsid w:val="00747588"/>
    <w:rsid w:val="00753FC7"/>
    <w:rsid w:val="00756D85"/>
    <w:rsid w:val="00761433"/>
    <w:rsid w:val="007705E7"/>
    <w:rsid w:val="00792590"/>
    <w:rsid w:val="007B1547"/>
    <w:rsid w:val="007B5238"/>
    <w:rsid w:val="007B569B"/>
    <w:rsid w:val="007B6449"/>
    <w:rsid w:val="007C197F"/>
    <w:rsid w:val="007C3203"/>
    <w:rsid w:val="007D5658"/>
    <w:rsid w:val="007D6643"/>
    <w:rsid w:val="007E28CA"/>
    <w:rsid w:val="007E2E1F"/>
    <w:rsid w:val="007E3CDE"/>
    <w:rsid w:val="007E4551"/>
    <w:rsid w:val="007E5725"/>
    <w:rsid w:val="007E5ECC"/>
    <w:rsid w:val="007F0608"/>
    <w:rsid w:val="00804D48"/>
    <w:rsid w:val="00811301"/>
    <w:rsid w:val="0081467F"/>
    <w:rsid w:val="0084142B"/>
    <w:rsid w:val="008446B3"/>
    <w:rsid w:val="00866E14"/>
    <w:rsid w:val="008679C6"/>
    <w:rsid w:val="00874FCC"/>
    <w:rsid w:val="00880342"/>
    <w:rsid w:val="00885B6F"/>
    <w:rsid w:val="00893842"/>
    <w:rsid w:val="0089656D"/>
    <w:rsid w:val="008A0A01"/>
    <w:rsid w:val="008A7349"/>
    <w:rsid w:val="008A74FA"/>
    <w:rsid w:val="008B3C60"/>
    <w:rsid w:val="008C04EE"/>
    <w:rsid w:val="008E77FE"/>
    <w:rsid w:val="008F2F81"/>
    <w:rsid w:val="008F6119"/>
    <w:rsid w:val="0092153A"/>
    <w:rsid w:val="00941FB9"/>
    <w:rsid w:val="009521E6"/>
    <w:rsid w:val="00957AC1"/>
    <w:rsid w:val="00960CE4"/>
    <w:rsid w:val="00963EA6"/>
    <w:rsid w:val="00965D3F"/>
    <w:rsid w:val="0099451E"/>
    <w:rsid w:val="009974B5"/>
    <w:rsid w:val="009A7D1D"/>
    <w:rsid w:val="009C2E90"/>
    <w:rsid w:val="009D22E9"/>
    <w:rsid w:val="009D601A"/>
    <w:rsid w:val="009D7DF8"/>
    <w:rsid w:val="009F4842"/>
    <w:rsid w:val="00A01352"/>
    <w:rsid w:val="00A0463F"/>
    <w:rsid w:val="00A05CF2"/>
    <w:rsid w:val="00A07D3B"/>
    <w:rsid w:val="00A15A03"/>
    <w:rsid w:val="00A27ED0"/>
    <w:rsid w:val="00A40CA7"/>
    <w:rsid w:val="00A40FF3"/>
    <w:rsid w:val="00A43034"/>
    <w:rsid w:val="00A43EA3"/>
    <w:rsid w:val="00A441A7"/>
    <w:rsid w:val="00A50A59"/>
    <w:rsid w:val="00A50C0D"/>
    <w:rsid w:val="00A75DE7"/>
    <w:rsid w:val="00A75F03"/>
    <w:rsid w:val="00A830BF"/>
    <w:rsid w:val="00A87347"/>
    <w:rsid w:val="00A87DCD"/>
    <w:rsid w:val="00A9156F"/>
    <w:rsid w:val="00A962C8"/>
    <w:rsid w:val="00AA5690"/>
    <w:rsid w:val="00AB4ABF"/>
    <w:rsid w:val="00AB6FE2"/>
    <w:rsid w:val="00AC7E80"/>
    <w:rsid w:val="00AD311A"/>
    <w:rsid w:val="00AE0D5F"/>
    <w:rsid w:val="00B02544"/>
    <w:rsid w:val="00B04ABA"/>
    <w:rsid w:val="00B07776"/>
    <w:rsid w:val="00B13E20"/>
    <w:rsid w:val="00B2289D"/>
    <w:rsid w:val="00B22A92"/>
    <w:rsid w:val="00B31261"/>
    <w:rsid w:val="00B42D1F"/>
    <w:rsid w:val="00B44097"/>
    <w:rsid w:val="00B61C1F"/>
    <w:rsid w:val="00B63A01"/>
    <w:rsid w:val="00B6628E"/>
    <w:rsid w:val="00B73B5A"/>
    <w:rsid w:val="00B748D4"/>
    <w:rsid w:val="00BA7267"/>
    <w:rsid w:val="00BB1546"/>
    <w:rsid w:val="00BC38BE"/>
    <w:rsid w:val="00BC79E9"/>
    <w:rsid w:val="00BD208B"/>
    <w:rsid w:val="00BD63B8"/>
    <w:rsid w:val="00BE437F"/>
    <w:rsid w:val="00BE7636"/>
    <w:rsid w:val="00BF1A9C"/>
    <w:rsid w:val="00C02A5B"/>
    <w:rsid w:val="00C124CD"/>
    <w:rsid w:val="00C1451A"/>
    <w:rsid w:val="00C1771A"/>
    <w:rsid w:val="00C2193B"/>
    <w:rsid w:val="00C407EF"/>
    <w:rsid w:val="00C41F64"/>
    <w:rsid w:val="00C43BCA"/>
    <w:rsid w:val="00C46298"/>
    <w:rsid w:val="00C473A9"/>
    <w:rsid w:val="00C56E2D"/>
    <w:rsid w:val="00C600E6"/>
    <w:rsid w:val="00C61A19"/>
    <w:rsid w:val="00C85A7B"/>
    <w:rsid w:val="00C935A7"/>
    <w:rsid w:val="00C953FF"/>
    <w:rsid w:val="00C972C2"/>
    <w:rsid w:val="00CA2D39"/>
    <w:rsid w:val="00CA7C85"/>
    <w:rsid w:val="00CB7F2E"/>
    <w:rsid w:val="00CC5540"/>
    <w:rsid w:val="00CC7589"/>
    <w:rsid w:val="00CD6415"/>
    <w:rsid w:val="00CD7F47"/>
    <w:rsid w:val="00CE5892"/>
    <w:rsid w:val="00CE795F"/>
    <w:rsid w:val="00CE7C6A"/>
    <w:rsid w:val="00CF005D"/>
    <w:rsid w:val="00CF5CDF"/>
    <w:rsid w:val="00CF6008"/>
    <w:rsid w:val="00D04667"/>
    <w:rsid w:val="00D05E4A"/>
    <w:rsid w:val="00D14C56"/>
    <w:rsid w:val="00D20EA5"/>
    <w:rsid w:val="00D23154"/>
    <w:rsid w:val="00D37C06"/>
    <w:rsid w:val="00D41362"/>
    <w:rsid w:val="00D476BA"/>
    <w:rsid w:val="00D631F3"/>
    <w:rsid w:val="00D71298"/>
    <w:rsid w:val="00D7264E"/>
    <w:rsid w:val="00D73A29"/>
    <w:rsid w:val="00D77E2B"/>
    <w:rsid w:val="00D834CE"/>
    <w:rsid w:val="00D934D1"/>
    <w:rsid w:val="00DA5186"/>
    <w:rsid w:val="00DB2825"/>
    <w:rsid w:val="00DB3A6F"/>
    <w:rsid w:val="00DB7EDF"/>
    <w:rsid w:val="00DC1234"/>
    <w:rsid w:val="00DC57E8"/>
    <w:rsid w:val="00DC67A1"/>
    <w:rsid w:val="00DD06FD"/>
    <w:rsid w:val="00DD4830"/>
    <w:rsid w:val="00DD563B"/>
    <w:rsid w:val="00DD5909"/>
    <w:rsid w:val="00DE366E"/>
    <w:rsid w:val="00E0355E"/>
    <w:rsid w:val="00E20CFC"/>
    <w:rsid w:val="00E30DE1"/>
    <w:rsid w:val="00E45E1A"/>
    <w:rsid w:val="00E4673F"/>
    <w:rsid w:val="00E47867"/>
    <w:rsid w:val="00E51AF6"/>
    <w:rsid w:val="00E55FAA"/>
    <w:rsid w:val="00E61237"/>
    <w:rsid w:val="00E62EB2"/>
    <w:rsid w:val="00E63F47"/>
    <w:rsid w:val="00E66FA9"/>
    <w:rsid w:val="00E77A56"/>
    <w:rsid w:val="00E810F7"/>
    <w:rsid w:val="00EA2C08"/>
    <w:rsid w:val="00EB3E7A"/>
    <w:rsid w:val="00EC3B2D"/>
    <w:rsid w:val="00EC3B4C"/>
    <w:rsid w:val="00ED3AB2"/>
    <w:rsid w:val="00ED583F"/>
    <w:rsid w:val="00ED7FA7"/>
    <w:rsid w:val="00EE1728"/>
    <w:rsid w:val="00EF372A"/>
    <w:rsid w:val="00EF4116"/>
    <w:rsid w:val="00EF42EF"/>
    <w:rsid w:val="00F0102E"/>
    <w:rsid w:val="00F10024"/>
    <w:rsid w:val="00F10BB0"/>
    <w:rsid w:val="00F12E57"/>
    <w:rsid w:val="00F15223"/>
    <w:rsid w:val="00F21095"/>
    <w:rsid w:val="00F2110E"/>
    <w:rsid w:val="00F32ECC"/>
    <w:rsid w:val="00F33044"/>
    <w:rsid w:val="00F35866"/>
    <w:rsid w:val="00F42EFD"/>
    <w:rsid w:val="00F4520A"/>
    <w:rsid w:val="00F52F4F"/>
    <w:rsid w:val="00F56E25"/>
    <w:rsid w:val="00F678A2"/>
    <w:rsid w:val="00F71F16"/>
    <w:rsid w:val="00F77BF2"/>
    <w:rsid w:val="00F8166A"/>
    <w:rsid w:val="00F82D71"/>
    <w:rsid w:val="00F86E7B"/>
    <w:rsid w:val="00F920B8"/>
    <w:rsid w:val="00FA64C3"/>
    <w:rsid w:val="00FB62CC"/>
    <w:rsid w:val="00FB7F2E"/>
    <w:rsid w:val="00FC19F5"/>
    <w:rsid w:val="00FC6EFB"/>
    <w:rsid w:val="00FC77BE"/>
    <w:rsid w:val="00FD2457"/>
    <w:rsid w:val="00FD5BA9"/>
    <w:rsid w:val="00FF0661"/>
    <w:rsid w:val="00FF0E64"/>
    <w:rsid w:val="00FF2F6C"/>
    <w:rsid w:val="35C28A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8A27"/>
  <w15:chartTrackingRefBased/>
  <w15:docId w15:val="{4C9A59E9-17D1-4079-AB2C-0564870D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0CA7"/>
  </w:style>
  <w:style w:type="paragraph" w:styleId="berschrift6">
    <w:name w:val="heading 6"/>
    <w:basedOn w:val="Standard"/>
    <w:next w:val="Standard"/>
    <w:link w:val="berschrift6Zchn"/>
    <w:uiPriority w:val="9"/>
    <w:semiHidden/>
    <w:unhideWhenUsed/>
    <w:qFormat/>
    <w:rsid w:val="004B4575"/>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2D1F"/>
    <w:pPr>
      <w:spacing w:after="0" w:line="240" w:lineRule="auto"/>
      <w:ind w:left="720"/>
      <w:contextualSpacing/>
    </w:pPr>
    <w:rPr>
      <w:sz w:val="22"/>
      <w:szCs w:val="22"/>
      <w:lang w:val="de-CH"/>
    </w:rPr>
  </w:style>
  <w:style w:type="paragraph" w:styleId="StandardWeb">
    <w:name w:val="Normal (Web)"/>
    <w:basedOn w:val="Standard"/>
    <w:uiPriority w:val="99"/>
    <w:semiHidden/>
    <w:unhideWhenUsed/>
    <w:rsid w:val="00A50A59"/>
    <w:pPr>
      <w:spacing w:before="100" w:beforeAutospacing="1" w:after="100" w:afterAutospacing="1" w:line="240" w:lineRule="auto"/>
    </w:pPr>
    <w:rPr>
      <w:rFonts w:ascii="Aptos" w:hAnsi="Aptos" w:cs="Aptos"/>
      <w:lang w:val="de-CH" w:eastAsia="de-CH"/>
    </w:rPr>
  </w:style>
  <w:style w:type="character" w:customStyle="1" w:styleId="berschrift6Zchn">
    <w:name w:val="Überschrift 6 Zchn"/>
    <w:basedOn w:val="Absatz-Standardschriftart"/>
    <w:link w:val="berschrift6"/>
    <w:uiPriority w:val="9"/>
    <w:semiHidden/>
    <w:rsid w:val="004B4575"/>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cid:image001.png@01DC681F.B5FACE20"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d58eed3-87e5-48b3-80b4-002558b23ffd" ContentTypeId="0x010100E70E7286D71DC84E81A93BDDEBADF75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8f2a5b-601f-41d1-9bf4-f1131925dd96">
      <Terms xmlns="http://schemas.microsoft.com/office/infopath/2007/PartnerControls"/>
    </lcf76f155ced4ddcb4097134ff3c332f>
    <TaxCatchAll xmlns="36ae2025-af27-433a-88e6-228423c41c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orlage" ma:contentTypeID="0x010100E70E7286D71DC84E81A93BDDEBADF75B001C05EAF3BFB42E4CA0BB291A85A422B9" ma:contentTypeVersion="26" ma:contentTypeDescription="" ma:contentTypeScope="" ma:versionID="a962ae679f15b6c1770eebf58a594e7c">
  <xsd:schema xmlns:xsd="http://www.w3.org/2001/XMLSchema" xmlns:xs="http://www.w3.org/2001/XMLSchema" xmlns:p="http://schemas.microsoft.com/office/2006/metadata/properties" xmlns:ns2="738f2a5b-601f-41d1-9bf4-f1131925dd96" xmlns:ns3="36ae2025-af27-433a-88e6-228423c41c96" targetNamespace="http://schemas.microsoft.com/office/2006/metadata/properties" ma:root="true" ma:fieldsID="28e07d783f99bcec598b2df728f62b98" ns2:_="" ns3:_="">
    <xsd:import namespace="738f2a5b-601f-41d1-9bf4-f1131925dd96"/>
    <xsd:import namespace="36ae2025-af27-433a-88e6-228423c41c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f2a5b-601f-41d1-9bf4-f1131925d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d58eed3-87e5-48b3-80b4-002558b23f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ae2025-af27-433a-88e6-228423c41c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154557-e50f-4723-9252-0f526ae66c1a}" ma:internalName="TaxCatchAll" ma:showField="CatchAllData" ma:web="36ae2025-af27-433a-88e6-228423c41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7691E-6623-4103-B8F8-33DCC5DC5E75}">
  <ds:schemaRefs>
    <ds:schemaRef ds:uri="Microsoft.SharePoint.Taxonomy.ContentTypeSync"/>
  </ds:schemaRefs>
</ds:datastoreItem>
</file>

<file path=customXml/itemProps2.xml><?xml version="1.0" encoding="utf-8"?>
<ds:datastoreItem xmlns:ds="http://schemas.openxmlformats.org/officeDocument/2006/customXml" ds:itemID="{227073CA-E4D2-4D94-81A8-F183DF28210C}">
  <ds:schemaRefs>
    <ds:schemaRef ds:uri="http://schemas.microsoft.com/sharepoint/v3/contenttype/forms"/>
  </ds:schemaRefs>
</ds:datastoreItem>
</file>

<file path=customXml/itemProps3.xml><?xml version="1.0" encoding="utf-8"?>
<ds:datastoreItem xmlns:ds="http://schemas.openxmlformats.org/officeDocument/2006/customXml" ds:itemID="{E94F9D51-9C41-4547-9A2C-46A16B3F959B}">
  <ds:schemaRefs>
    <ds:schemaRef ds:uri="http://schemas.microsoft.com/office/2006/metadata/properties"/>
    <ds:schemaRef ds:uri="http://schemas.microsoft.com/office/infopath/2007/PartnerControls"/>
    <ds:schemaRef ds:uri="738f2a5b-601f-41d1-9bf4-f1131925dd96"/>
    <ds:schemaRef ds:uri="36ae2025-af27-433a-88e6-228423c41c96"/>
  </ds:schemaRefs>
</ds:datastoreItem>
</file>

<file path=customXml/itemProps4.xml><?xml version="1.0" encoding="utf-8"?>
<ds:datastoreItem xmlns:ds="http://schemas.openxmlformats.org/officeDocument/2006/customXml" ds:itemID="{A40F8A8F-AB64-4AE9-85FB-F51D10BA8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f2a5b-601f-41d1-9bf4-f1131925dd96"/>
    <ds:schemaRef ds:uri="36ae2025-af27-433a-88e6-228423c41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8135</Characters>
  <Application>Microsoft Office Word</Application>
  <DocSecurity>0</DocSecurity>
  <Lines>67</Lines>
  <Paragraphs>18</Paragraphs>
  <ScaleCrop>false</ScaleCrop>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Kienast</dc:creator>
  <cp:keywords/>
  <dc:description/>
  <cp:lastModifiedBy>Samuel Kienast</cp:lastModifiedBy>
  <cp:revision>344</cp:revision>
  <dcterms:created xsi:type="dcterms:W3CDTF">2025-12-08T13:46:00Z</dcterms:created>
  <dcterms:modified xsi:type="dcterms:W3CDTF">2026-01-07T08:37:00Z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0x010100E70E7286D71DC84E81A93BDDEBADF75B001C05EAF3BFB42E4CA0BB291A85A422B9</vt:lpwstr>
  </property>
  <property fmtid="{D5CDD505-2E9C-101B-9397-08002B2CF9AE}" pid="3" name="Status">
    <vt:lpwstr>Laufend</vt:lpwstr>
  </property>
  <property fmtid="{D5CDD505-2E9C-101B-9397-08002B2CF9AE}" pid="4" name="Verantwortlichkeit">
    <vt:lpwstr>33</vt:lpwstr>
  </property>
  <property fmtid="{D5CDD505-2E9C-101B-9397-08002B2CF9AE}" pid="5" name="MediaServiceImageTags">
    <vt:lpwstr/>
  </property>
</Properties>
</file>